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48E6F" w14:textId="77777777" w:rsidR="002D0789" w:rsidRPr="006D3C2F" w:rsidRDefault="00B667C8">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noProof/>
          <w:lang w:val="sv-SE" w:eastAsia="sv-SE"/>
        </w:rPr>
        <w:drawing>
          <wp:anchor distT="0" distB="0" distL="114300" distR="114300" simplePos="0" relativeHeight="251657728" behindDoc="1" locked="0" layoutInCell="1" allowOverlap="1" wp14:anchorId="1AA324E4" wp14:editId="7FCB0854">
            <wp:simplePos x="0" y="0"/>
            <wp:positionH relativeFrom="column">
              <wp:posOffset>-204470</wp:posOffset>
            </wp:positionH>
            <wp:positionV relativeFrom="paragraph">
              <wp:posOffset>-583565</wp:posOffset>
            </wp:positionV>
            <wp:extent cx="2039620" cy="1886585"/>
            <wp:effectExtent l="0" t="0" r="0" b="0"/>
            <wp:wrapTight wrapText="bothSides">
              <wp:wrapPolygon edited="0">
                <wp:start x="0" y="0"/>
                <wp:lineTo x="0" y="21375"/>
                <wp:lineTo x="21385" y="21375"/>
                <wp:lineTo x="21385" y="0"/>
                <wp:lineTo x="0" y="0"/>
              </wp:wrapPolygon>
            </wp:wrapTight>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9620" cy="1886585"/>
                    </a:xfrm>
                    <a:prstGeom prst="rect">
                      <a:avLst/>
                    </a:prstGeom>
                    <a:noFill/>
                  </pic:spPr>
                </pic:pic>
              </a:graphicData>
            </a:graphic>
            <wp14:sizeRelH relativeFrom="page">
              <wp14:pctWidth>0</wp14:pctWidth>
            </wp14:sizeRelH>
            <wp14:sizeRelV relativeFrom="page">
              <wp14:pctHeight>0</wp14:pctHeight>
            </wp14:sizeRelV>
          </wp:anchor>
        </w:drawing>
      </w:r>
      <w:r w:rsidR="002D0789" w:rsidRPr="006D3C2F">
        <w:rPr>
          <w:rFonts w:asciiTheme="majorHAnsi" w:hAnsiTheme="majorHAnsi"/>
          <w:lang w:val="sv-SE"/>
        </w:rPr>
        <w:t xml:space="preserve">              </w:t>
      </w:r>
      <w:r w:rsidR="002D0789" w:rsidRPr="006D3C2F">
        <w:rPr>
          <w:rFonts w:asciiTheme="majorHAnsi" w:hAnsiTheme="majorHAnsi"/>
          <w:lang w:val="sv-SE"/>
        </w:rPr>
        <w:tab/>
      </w:r>
      <w:r w:rsidR="002D0789" w:rsidRPr="006D3C2F">
        <w:rPr>
          <w:rFonts w:asciiTheme="majorHAnsi" w:hAnsiTheme="majorHAnsi"/>
          <w:lang w:val="sv-SE"/>
        </w:rPr>
        <w:tab/>
      </w:r>
      <w:r w:rsidR="002D0789" w:rsidRPr="006D3C2F">
        <w:rPr>
          <w:rFonts w:asciiTheme="majorHAnsi" w:hAnsiTheme="majorHAnsi"/>
          <w:lang w:val="sv-SE"/>
        </w:rPr>
        <w:tab/>
      </w:r>
      <w:r w:rsidR="002D0789" w:rsidRPr="006D3C2F">
        <w:rPr>
          <w:rFonts w:asciiTheme="majorHAnsi" w:hAnsiTheme="majorHAnsi"/>
          <w:lang w:val="sv-SE"/>
        </w:rPr>
        <w:tab/>
      </w:r>
      <w:r w:rsidR="002D0789" w:rsidRPr="006D3C2F">
        <w:rPr>
          <w:rFonts w:asciiTheme="majorHAnsi" w:hAnsiTheme="majorHAnsi"/>
          <w:lang w:val="sv-SE"/>
        </w:rPr>
        <w:tab/>
      </w:r>
      <w:r w:rsidR="002D0789" w:rsidRPr="006D3C2F">
        <w:rPr>
          <w:rFonts w:asciiTheme="majorHAnsi" w:hAnsiTheme="majorHAnsi"/>
          <w:lang w:val="sv-SE"/>
        </w:rPr>
        <w:tab/>
      </w:r>
    </w:p>
    <w:p w14:paraId="3DE91888"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lang w:val="sv-SE"/>
        </w:rPr>
      </w:pPr>
    </w:p>
    <w:p w14:paraId="325EFBF0"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lang w:val="sv-SE"/>
        </w:rPr>
      </w:pPr>
    </w:p>
    <w:p w14:paraId="00F3FA90"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lang w:val="sv-SE"/>
        </w:rPr>
      </w:pPr>
    </w:p>
    <w:p w14:paraId="2AE007A8" w14:textId="77777777" w:rsidR="0080748C" w:rsidRPr="006D3C2F" w:rsidRDefault="002D0789">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ab/>
      </w:r>
      <w:r w:rsidRPr="006D3C2F">
        <w:rPr>
          <w:rFonts w:asciiTheme="majorHAnsi" w:hAnsiTheme="majorHAnsi"/>
          <w:lang w:val="sv-SE"/>
        </w:rPr>
        <w:tab/>
      </w:r>
      <w:r w:rsidRPr="006D3C2F">
        <w:rPr>
          <w:rFonts w:asciiTheme="majorHAnsi" w:hAnsiTheme="majorHAnsi"/>
          <w:lang w:val="sv-SE"/>
        </w:rPr>
        <w:tab/>
      </w:r>
    </w:p>
    <w:p w14:paraId="6F928B5A" w14:textId="77777777" w:rsidR="0080748C" w:rsidRPr="006D3C2F" w:rsidRDefault="0080748C">
      <w:pPr>
        <w:tabs>
          <w:tab w:val="left" w:pos="1304"/>
          <w:tab w:val="left" w:pos="2608"/>
          <w:tab w:val="left" w:pos="3912"/>
          <w:tab w:val="left" w:pos="5216"/>
          <w:tab w:val="left" w:pos="6520"/>
          <w:tab w:val="left" w:pos="7824"/>
        </w:tabs>
        <w:rPr>
          <w:rFonts w:asciiTheme="majorHAnsi" w:hAnsiTheme="majorHAnsi"/>
          <w:lang w:val="sv-SE"/>
        </w:rPr>
      </w:pPr>
    </w:p>
    <w:p w14:paraId="63F8E06F" w14:textId="77777777" w:rsidR="0080748C" w:rsidRPr="006D3C2F" w:rsidRDefault="0080748C">
      <w:pPr>
        <w:tabs>
          <w:tab w:val="left" w:pos="1304"/>
          <w:tab w:val="left" w:pos="2608"/>
          <w:tab w:val="left" w:pos="3912"/>
          <w:tab w:val="left" w:pos="5216"/>
          <w:tab w:val="left" w:pos="6520"/>
          <w:tab w:val="left" w:pos="7824"/>
        </w:tabs>
        <w:rPr>
          <w:rFonts w:asciiTheme="majorHAnsi" w:hAnsiTheme="majorHAnsi"/>
          <w:lang w:val="sv-SE"/>
        </w:rPr>
      </w:pPr>
    </w:p>
    <w:p w14:paraId="5DC6F7BC" w14:textId="77777777" w:rsidR="0080748C" w:rsidRPr="006D3C2F" w:rsidRDefault="0080748C">
      <w:pPr>
        <w:tabs>
          <w:tab w:val="left" w:pos="1304"/>
          <w:tab w:val="left" w:pos="2608"/>
          <w:tab w:val="left" w:pos="3912"/>
          <w:tab w:val="left" w:pos="5216"/>
          <w:tab w:val="left" w:pos="6520"/>
          <w:tab w:val="left" w:pos="7824"/>
        </w:tabs>
        <w:rPr>
          <w:rFonts w:asciiTheme="majorHAnsi" w:hAnsiTheme="majorHAnsi"/>
          <w:lang w:val="sv-SE"/>
        </w:rPr>
      </w:pPr>
    </w:p>
    <w:p w14:paraId="351AD957" w14:textId="77777777" w:rsidR="0080748C" w:rsidRPr="006D3C2F" w:rsidRDefault="0080748C">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Medicinska doktorandrådet</w:t>
      </w:r>
    </w:p>
    <w:p w14:paraId="6210A39D" w14:textId="77777777" w:rsidR="0080748C" w:rsidRPr="006D3C2F" w:rsidRDefault="0080748C">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ab/>
      </w:r>
    </w:p>
    <w:p w14:paraId="3361A30A" w14:textId="77777777" w:rsidR="0080748C" w:rsidRPr="006D3C2F" w:rsidRDefault="0080748C">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ab/>
      </w:r>
      <w:r w:rsidRPr="006D3C2F">
        <w:rPr>
          <w:rFonts w:asciiTheme="majorHAnsi" w:hAnsiTheme="majorHAnsi"/>
          <w:lang w:val="sv-SE"/>
        </w:rPr>
        <w:tab/>
      </w:r>
      <w:r w:rsidRPr="006D3C2F">
        <w:rPr>
          <w:rFonts w:asciiTheme="majorHAnsi" w:hAnsiTheme="majorHAnsi"/>
          <w:lang w:val="sv-SE"/>
        </w:rPr>
        <w:tab/>
      </w:r>
      <w:r w:rsidR="002D0789" w:rsidRPr="006D3C2F">
        <w:rPr>
          <w:rFonts w:asciiTheme="majorHAnsi" w:hAnsiTheme="majorHAnsi"/>
          <w:lang w:val="sv-SE"/>
        </w:rPr>
        <w:t>PROTOKOLL</w:t>
      </w:r>
      <w:r w:rsidR="002D0789" w:rsidRPr="006D3C2F">
        <w:rPr>
          <w:rFonts w:asciiTheme="majorHAnsi" w:hAnsiTheme="majorHAnsi"/>
          <w:lang w:val="sv-SE"/>
        </w:rPr>
        <w:tab/>
      </w:r>
      <w:r w:rsidR="002D0789" w:rsidRPr="006D3C2F">
        <w:rPr>
          <w:rFonts w:asciiTheme="majorHAnsi" w:hAnsiTheme="majorHAnsi"/>
          <w:lang w:val="sv-SE"/>
        </w:rPr>
        <w:tab/>
      </w:r>
      <w:r w:rsidRPr="006D3C2F">
        <w:rPr>
          <w:rFonts w:asciiTheme="majorHAnsi" w:hAnsiTheme="majorHAnsi"/>
          <w:lang w:val="sv-SE"/>
        </w:rPr>
        <w:tab/>
      </w:r>
      <w:r w:rsidRPr="006D3C2F">
        <w:rPr>
          <w:rFonts w:asciiTheme="majorHAnsi" w:hAnsiTheme="majorHAnsi"/>
          <w:lang w:val="sv-SE"/>
        </w:rPr>
        <w:tab/>
      </w:r>
      <w:r w:rsidRPr="006D3C2F">
        <w:rPr>
          <w:rFonts w:asciiTheme="majorHAnsi" w:hAnsiTheme="majorHAnsi"/>
          <w:lang w:val="sv-SE"/>
        </w:rPr>
        <w:tab/>
      </w:r>
      <w:r w:rsidRPr="006D3C2F">
        <w:rPr>
          <w:rFonts w:asciiTheme="majorHAnsi" w:hAnsiTheme="majorHAnsi"/>
          <w:lang w:val="sv-SE"/>
        </w:rPr>
        <w:tab/>
      </w:r>
      <w:r w:rsidRPr="006D3C2F">
        <w:rPr>
          <w:rFonts w:asciiTheme="majorHAnsi" w:hAnsiTheme="majorHAnsi"/>
          <w:lang w:val="sv-SE"/>
        </w:rPr>
        <w:tab/>
        <w:t>Sammanträdesdatum</w:t>
      </w:r>
    </w:p>
    <w:p w14:paraId="43B88AC7" w14:textId="77777777" w:rsidR="002D0789" w:rsidRPr="006D3C2F" w:rsidRDefault="0080748C">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ab/>
      </w:r>
      <w:r w:rsidRPr="006D3C2F">
        <w:rPr>
          <w:rFonts w:asciiTheme="majorHAnsi" w:hAnsiTheme="majorHAnsi"/>
          <w:lang w:val="sv-SE"/>
        </w:rPr>
        <w:tab/>
      </w:r>
      <w:r w:rsidRPr="006D3C2F">
        <w:rPr>
          <w:rFonts w:asciiTheme="majorHAnsi" w:hAnsiTheme="majorHAnsi"/>
          <w:lang w:val="sv-SE"/>
        </w:rPr>
        <w:tab/>
      </w:r>
      <w:r w:rsidR="00075631" w:rsidRPr="006D3C2F">
        <w:rPr>
          <w:rFonts w:asciiTheme="majorHAnsi" w:hAnsiTheme="majorHAnsi"/>
          <w:lang w:val="sv-SE"/>
        </w:rPr>
        <w:t>2012-11-12</w:t>
      </w:r>
    </w:p>
    <w:p w14:paraId="19B0CD76"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ab/>
      </w:r>
      <w:r w:rsidRPr="006D3C2F">
        <w:rPr>
          <w:rFonts w:asciiTheme="majorHAnsi" w:hAnsiTheme="majorHAnsi"/>
          <w:lang w:val="sv-SE"/>
        </w:rPr>
        <w:tab/>
      </w:r>
      <w:r w:rsidRPr="006D3C2F">
        <w:rPr>
          <w:rFonts w:asciiTheme="majorHAnsi" w:hAnsiTheme="majorHAnsi"/>
          <w:lang w:val="sv-SE"/>
        </w:rPr>
        <w:tab/>
      </w:r>
    </w:p>
    <w:p w14:paraId="2EC6E130"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ab/>
      </w:r>
      <w:r w:rsidRPr="006D3C2F">
        <w:rPr>
          <w:rFonts w:asciiTheme="majorHAnsi" w:hAnsiTheme="majorHAnsi"/>
          <w:lang w:val="sv-SE"/>
        </w:rPr>
        <w:tab/>
      </w:r>
      <w:r w:rsidRPr="006D3C2F">
        <w:rPr>
          <w:rFonts w:asciiTheme="majorHAnsi" w:hAnsiTheme="majorHAnsi"/>
          <w:lang w:val="sv-SE"/>
        </w:rPr>
        <w:tab/>
      </w:r>
      <w:r w:rsidRPr="006D3C2F">
        <w:rPr>
          <w:rFonts w:asciiTheme="majorHAnsi" w:hAnsiTheme="majorHAnsi"/>
          <w:b/>
          <w:lang w:val="sv-SE"/>
        </w:rPr>
        <w:t>Plats:</w:t>
      </w:r>
      <w:r w:rsidR="004F0853" w:rsidRPr="006D3C2F">
        <w:rPr>
          <w:rFonts w:asciiTheme="majorHAnsi" w:hAnsiTheme="majorHAnsi"/>
          <w:lang w:val="sv-SE"/>
        </w:rPr>
        <w:t xml:space="preserve"> </w:t>
      </w:r>
      <w:r w:rsidR="00075631" w:rsidRPr="006D3C2F">
        <w:rPr>
          <w:rFonts w:asciiTheme="majorHAnsi" w:hAnsiTheme="majorHAnsi"/>
          <w:lang w:val="sv-SE"/>
        </w:rPr>
        <w:t>Waldenströmssalen, C11 bv, Rudbeck</w:t>
      </w:r>
    </w:p>
    <w:p w14:paraId="1EB9C68E"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lang w:val="sv-SE"/>
        </w:rPr>
      </w:pPr>
    </w:p>
    <w:p w14:paraId="58030070"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b/>
          <w:lang w:val="sv-SE"/>
        </w:rPr>
        <w:t>Närvarande</w:t>
      </w:r>
      <w:r w:rsidRPr="006D3C2F">
        <w:rPr>
          <w:rFonts w:asciiTheme="majorHAnsi" w:hAnsiTheme="majorHAnsi"/>
          <w:lang w:val="sv-SE"/>
        </w:rPr>
        <w:tab/>
      </w:r>
      <w:r w:rsidRPr="006D3C2F">
        <w:rPr>
          <w:rFonts w:asciiTheme="majorHAnsi" w:hAnsiTheme="majorHAnsi"/>
          <w:lang w:val="sv-SE"/>
        </w:rPr>
        <w:tab/>
      </w:r>
    </w:p>
    <w:p w14:paraId="0634B423" w14:textId="77777777" w:rsidR="00B00461" w:rsidRPr="006D3C2F" w:rsidRDefault="002D0789" w:rsidP="00075631">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ledamöter:</w:t>
      </w:r>
      <w:r w:rsidRPr="006D3C2F">
        <w:rPr>
          <w:rFonts w:asciiTheme="majorHAnsi" w:hAnsiTheme="majorHAnsi"/>
          <w:lang w:val="sv-SE"/>
        </w:rPr>
        <w:tab/>
      </w:r>
      <w:r w:rsidR="00075631" w:rsidRPr="006D3C2F">
        <w:rPr>
          <w:rFonts w:asciiTheme="majorHAnsi" w:hAnsiTheme="majorHAnsi"/>
          <w:lang w:val="sv-SE"/>
        </w:rPr>
        <w:t>Johan Lindqvist</w:t>
      </w:r>
      <w:r w:rsidR="00075631" w:rsidRPr="006D3C2F">
        <w:rPr>
          <w:rFonts w:asciiTheme="majorHAnsi" w:hAnsiTheme="majorHAnsi"/>
          <w:lang w:val="sv-SE"/>
        </w:rPr>
        <w:tab/>
        <w:t>Neuro, kassör</w:t>
      </w:r>
    </w:p>
    <w:p w14:paraId="2EEF6853" w14:textId="77777777" w:rsidR="00B00461" w:rsidRPr="006D3C2F" w:rsidRDefault="00B00461">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ab/>
        <w:t>Per Löwdin</w:t>
      </w:r>
      <w:r w:rsidRPr="006D3C2F">
        <w:rPr>
          <w:rFonts w:asciiTheme="majorHAnsi" w:hAnsiTheme="majorHAnsi"/>
          <w:lang w:val="sv-SE"/>
        </w:rPr>
        <w:tab/>
      </w:r>
      <w:r w:rsidRPr="006D3C2F">
        <w:rPr>
          <w:rFonts w:asciiTheme="majorHAnsi" w:hAnsiTheme="majorHAnsi"/>
          <w:lang w:val="sv-SE"/>
        </w:rPr>
        <w:tab/>
        <w:t>Doktorandombudsman</w:t>
      </w:r>
    </w:p>
    <w:p w14:paraId="3182082D" w14:textId="3F6A83CB" w:rsidR="00B00461" w:rsidRPr="006D3C2F" w:rsidRDefault="00B00461">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ab/>
        <w:t xml:space="preserve">Daniel </w:t>
      </w:r>
      <w:r w:rsidR="00132D78">
        <w:rPr>
          <w:rFonts w:asciiTheme="majorHAnsi" w:hAnsiTheme="majorHAnsi"/>
          <w:lang w:val="sv-SE"/>
        </w:rPr>
        <w:t>Espes</w:t>
      </w:r>
      <w:r w:rsidR="00132D78">
        <w:rPr>
          <w:rFonts w:asciiTheme="majorHAnsi" w:hAnsiTheme="majorHAnsi"/>
          <w:lang w:val="sv-SE"/>
        </w:rPr>
        <w:tab/>
      </w:r>
      <w:bookmarkStart w:id="0" w:name="_GoBack"/>
      <w:bookmarkEnd w:id="0"/>
      <w:r w:rsidRPr="006D3C2F">
        <w:rPr>
          <w:rFonts w:asciiTheme="majorHAnsi" w:hAnsiTheme="majorHAnsi"/>
          <w:lang w:val="sv-SE"/>
        </w:rPr>
        <w:t>MCB</w:t>
      </w:r>
      <w:r w:rsidR="00FB735A" w:rsidRPr="006D3C2F">
        <w:rPr>
          <w:rFonts w:asciiTheme="majorHAnsi" w:hAnsiTheme="majorHAnsi"/>
          <w:lang w:val="sv-SE"/>
        </w:rPr>
        <w:t>, informationsansvarig</w:t>
      </w:r>
    </w:p>
    <w:p w14:paraId="64807FE3" w14:textId="77777777" w:rsidR="00B00461" w:rsidRPr="006D3C2F" w:rsidRDefault="00B00461">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ab/>
        <w:t>Gustav Sundell</w:t>
      </w:r>
      <w:r w:rsidRPr="006D3C2F">
        <w:rPr>
          <w:rFonts w:asciiTheme="majorHAnsi" w:hAnsiTheme="majorHAnsi"/>
          <w:lang w:val="sv-SE"/>
        </w:rPr>
        <w:tab/>
        <w:t>Medicinska sektionen</w:t>
      </w:r>
    </w:p>
    <w:p w14:paraId="30B703A1" w14:textId="77777777" w:rsidR="000B1129" w:rsidRPr="006D3C2F" w:rsidRDefault="00B00461">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ab/>
        <w:t>Mårten Lindqvist</w:t>
      </w:r>
      <w:r w:rsidRPr="006D3C2F">
        <w:rPr>
          <w:rFonts w:asciiTheme="majorHAnsi" w:hAnsiTheme="majorHAnsi"/>
          <w:lang w:val="sv-SE"/>
        </w:rPr>
        <w:tab/>
      </w:r>
      <w:r w:rsidR="000B1129" w:rsidRPr="006D3C2F">
        <w:rPr>
          <w:rFonts w:asciiTheme="majorHAnsi" w:hAnsiTheme="majorHAnsi"/>
          <w:lang w:val="sv-SE"/>
        </w:rPr>
        <w:t>IMV</w:t>
      </w:r>
    </w:p>
    <w:p w14:paraId="7812FAFF" w14:textId="77777777" w:rsidR="000B1129" w:rsidRPr="006D3C2F" w:rsidRDefault="00075631" w:rsidP="00075631">
      <w:pPr>
        <w:tabs>
          <w:tab w:val="left" w:pos="1304"/>
          <w:tab w:val="left" w:pos="2608"/>
          <w:tab w:val="left" w:pos="3912"/>
          <w:tab w:val="left" w:pos="5216"/>
          <w:tab w:val="left" w:pos="6520"/>
          <w:tab w:val="left" w:pos="7824"/>
        </w:tabs>
        <w:ind w:left="720" w:hanging="720"/>
        <w:rPr>
          <w:rFonts w:asciiTheme="majorHAnsi" w:hAnsiTheme="majorHAnsi"/>
          <w:lang w:val="sv-SE"/>
        </w:rPr>
      </w:pPr>
      <w:r w:rsidRPr="006D3C2F">
        <w:rPr>
          <w:rFonts w:asciiTheme="majorHAnsi" w:hAnsiTheme="majorHAnsi"/>
          <w:lang w:val="sv-SE"/>
        </w:rPr>
        <w:tab/>
      </w:r>
      <w:r w:rsidRPr="006D3C2F">
        <w:rPr>
          <w:rFonts w:asciiTheme="majorHAnsi" w:hAnsiTheme="majorHAnsi"/>
          <w:lang w:val="sv-SE"/>
        </w:rPr>
        <w:tab/>
        <w:t>Sara Ullsten</w:t>
      </w:r>
      <w:r w:rsidRPr="006D3C2F">
        <w:rPr>
          <w:rFonts w:asciiTheme="majorHAnsi" w:hAnsiTheme="majorHAnsi"/>
          <w:lang w:val="sv-SE"/>
        </w:rPr>
        <w:tab/>
      </w:r>
      <w:r w:rsidRPr="006D3C2F">
        <w:rPr>
          <w:rFonts w:asciiTheme="majorHAnsi" w:hAnsiTheme="majorHAnsi"/>
          <w:lang w:val="sv-SE"/>
        </w:rPr>
        <w:tab/>
        <w:t>MCB</w:t>
      </w:r>
      <w:r w:rsidRPr="006D3C2F">
        <w:rPr>
          <w:rFonts w:asciiTheme="majorHAnsi" w:hAnsiTheme="majorHAnsi"/>
          <w:lang w:val="sv-SE"/>
        </w:rPr>
        <w:br/>
      </w:r>
      <w:r w:rsidRPr="006D3C2F">
        <w:rPr>
          <w:rFonts w:asciiTheme="majorHAnsi" w:hAnsiTheme="majorHAnsi"/>
          <w:lang w:val="sv-SE"/>
        </w:rPr>
        <w:tab/>
        <w:t>Sibel Ciftci</w:t>
      </w:r>
      <w:r w:rsidRPr="006D3C2F">
        <w:rPr>
          <w:rFonts w:asciiTheme="majorHAnsi" w:hAnsiTheme="majorHAnsi"/>
          <w:lang w:val="sv-SE"/>
        </w:rPr>
        <w:tab/>
      </w:r>
      <w:r w:rsidRPr="006D3C2F">
        <w:rPr>
          <w:rFonts w:asciiTheme="majorHAnsi" w:hAnsiTheme="majorHAnsi"/>
          <w:lang w:val="sv-SE"/>
        </w:rPr>
        <w:tab/>
        <w:t>IMBIM</w:t>
      </w:r>
    </w:p>
    <w:p w14:paraId="0B33FBBB" w14:textId="7FB7C214" w:rsidR="002D0789" w:rsidRPr="006D3C2F" w:rsidRDefault="00F51B3E" w:rsidP="00F51B3E">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lang w:val="sv-SE"/>
        </w:rPr>
        <w:tab/>
      </w:r>
      <w:r w:rsidR="00075631" w:rsidRPr="006D3C2F">
        <w:rPr>
          <w:rFonts w:asciiTheme="majorHAnsi" w:hAnsiTheme="majorHAnsi"/>
          <w:lang w:val="sv-SE"/>
        </w:rPr>
        <w:t>Andreas Karlsson</w:t>
      </w:r>
      <w:r w:rsidR="00075631" w:rsidRPr="006D3C2F">
        <w:rPr>
          <w:rFonts w:asciiTheme="majorHAnsi" w:hAnsiTheme="majorHAnsi"/>
          <w:lang w:val="sv-SE"/>
        </w:rPr>
        <w:tab/>
        <w:t>IMBIM</w:t>
      </w:r>
      <w:r w:rsidR="00067034" w:rsidRPr="006D3C2F">
        <w:rPr>
          <w:rFonts w:asciiTheme="majorHAnsi" w:hAnsiTheme="majorHAnsi"/>
          <w:lang w:val="sv-SE"/>
        </w:rPr>
        <w:br/>
      </w:r>
      <w:r w:rsidR="00067034" w:rsidRPr="006D3C2F">
        <w:rPr>
          <w:rFonts w:asciiTheme="majorHAnsi" w:hAnsiTheme="majorHAnsi"/>
          <w:lang w:val="sv-SE"/>
        </w:rPr>
        <w:br/>
        <w:t>Halva mötet:</w:t>
      </w:r>
      <w:r w:rsidR="00067034" w:rsidRPr="006D3C2F">
        <w:rPr>
          <w:rFonts w:asciiTheme="majorHAnsi" w:hAnsiTheme="majorHAnsi"/>
          <w:lang w:val="sv-SE"/>
        </w:rPr>
        <w:br/>
        <w:t xml:space="preserve">fr. § 9.m. Carl </w:t>
      </w:r>
      <w:r w:rsidRPr="006D3C2F">
        <w:rPr>
          <w:rFonts w:asciiTheme="majorHAnsi" w:hAnsiTheme="majorHAnsi"/>
          <w:lang w:val="sv-SE"/>
        </w:rPr>
        <w:t>Johan Drott</w:t>
      </w:r>
      <w:r w:rsidRPr="006D3C2F">
        <w:rPr>
          <w:rFonts w:asciiTheme="majorHAnsi" w:hAnsiTheme="majorHAnsi"/>
          <w:lang w:val="sv-SE"/>
        </w:rPr>
        <w:tab/>
        <w:t>MCB, Ordförande</w:t>
      </w:r>
      <w:r w:rsidRPr="006D3C2F">
        <w:rPr>
          <w:rFonts w:asciiTheme="majorHAnsi" w:hAnsiTheme="majorHAnsi"/>
          <w:lang w:val="sv-SE"/>
        </w:rPr>
        <w:br/>
      </w:r>
      <w:r w:rsidR="0094506D" w:rsidRPr="006D3C2F">
        <w:rPr>
          <w:rFonts w:asciiTheme="majorHAnsi" w:hAnsiTheme="majorHAnsi"/>
          <w:lang w:val="sv-SE"/>
        </w:rPr>
        <w:t>§</w:t>
      </w:r>
      <w:r w:rsidR="0094506D">
        <w:rPr>
          <w:rFonts w:asciiTheme="majorHAnsi" w:hAnsiTheme="majorHAnsi"/>
          <w:lang w:val="sv-SE"/>
        </w:rPr>
        <w:t xml:space="preserve"> 1-5Johan Staf</w:t>
      </w:r>
      <w:r w:rsidR="0094506D">
        <w:rPr>
          <w:rFonts w:asciiTheme="majorHAnsi" w:hAnsiTheme="majorHAnsi"/>
          <w:lang w:val="sv-SE"/>
        </w:rPr>
        <w:tab/>
      </w:r>
      <w:r w:rsidRPr="006D3C2F">
        <w:rPr>
          <w:rFonts w:asciiTheme="majorHAnsi" w:hAnsiTheme="majorHAnsi"/>
          <w:lang w:val="sv-SE"/>
        </w:rPr>
        <w:t>MCB, Vice Ordförande</w:t>
      </w:r>
      <w:r w:rsidRPr="006D3C2F">
        <w:rPr>
          <w:rFonts w:asciiTheme="majorHAnsi" w:hAnsiTheme="majorHAnsi"/>
          <w:lang w:val="sv-SE"/>
        </w:rPr>
        <w:br/>
      </w:r>
      <w:r w:rsidR="0094506D">
        <w:rPr>
          <w:rFonts w:asciiTheme="majorHAnsi" w:hAnsiTheme="majorHAnsi"/>
          <w:lang w:val="sv-SE"/>
        </w:rPr>
        <w:t xml:space="preserve">fr. </w:t>
      </w:r>
      <w:r w:rsidR="0094506D" w:rsidRPr="006D3C2F">
        <w:rPr>
          <w:rFonts w:asciiTheme="majorHAnsi" w:hAnsiTheme="majorHAnsi"/>
          <w:lang w:val="sv-SE"/>
        </w:rPr>
        <w:t>§</w:t>
      </w:r>
      <w:r w:rsidR="0094506D">
        <w:rPr>
          <w:rFonts w:asciiTheme="majorHAnsi" w:hAnsiTheme="majorHAnsi"/>
          <w:lang w:val="sv-SE"/>
        </w:rPr>
        <w:t>6</w:t>
      </w:r>
      <w:r w:rsidRPr="006D3C2F">
        <w:rPr>
          <w:rFonts w:asciiTheme="majorHAnsi" w:hAnsiTheme="majorHAnsi"/>
          <w:lang w:val="sv-SE"/>
        </w:rPr>
        <w:t>David Berglund</w:t>
      </w:r>
      <w:r w:rsidRPr="006D3C2F">
        <w:rPr>
          <w:rFonts w:asciiTheme="majorHAnsi" w:hAnsiTheme="majorHAnsi"/>
          <w:lang w:val="sv-SE"/>
        </w:rPr>
        <w:tab/>
        <w:t>IGP</w:t>
      </w:r>
    </w:p>
    <w:p w14:paraId="644CE868" w14:textId="77777777" w:rsidR="002D0789" w:rsidRPr="006D3C2F" w:rsidRDefault="00E27448" w:rsidP="00E27448">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ab/>
      </w:r>
      <w:r w:rsidRPr="006D3C2F">
        <w:rPr>
          <w:rFonts w:asciiTheme="majorHAnsi" w:hAnsiTheme="majorHAnsi"/>
          <w:lang w:val="sv-SE"/>
        </w:rPr>
        <w:tab/>
      </w:r>
    </w:p>
    <w:p w14:paraId="757CD5D0"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b/>
          <w:lang w:val="sv-SE"/>
        </w:rPr>
      </w:pPr>
    </w:p>
    <w:p w14:paraId="51238C51"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b/>
          <w:lang w:val="sv-SE"/>
        </w:rPr>
        <w:t>Formalia</w:t>
      </w:r>
    </w:p>
    <w:p w14:paraId="5BCACDB9"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b/>
          <w:lang w:val="sv-SE"/>
        </w:rPr>
      </w:pPr>
    </w:p>
    <w:p w14:paraId="0E432B4B" w14:textId="77777777" w:rsidR="00F51B3E" w:rsidRPr="006D3C2F" w:rsidRDefault="002D0789" w:rsidP="00F51B3E">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§1</w:t>
      </w:r>
      <w:r w:rsidRPr="006D3C2F">
        <w:rPr>
          <w:rFonts w:asciiTheme="majorHAnsi" w:hAnsiTheme="majorHAnsi"/>
          <w:lang w:val="sv-SE"/>
        </w:rPr>
        <w:tab/>
      </w:r>
      <w:r w:rsidR="00075631" w:rsidRPr="006D3C2F">
        <w:rPr>
          <w:rFonts w:asciiTheme="majorHAnsi" w:hAnsiTheme="majorHAnsi"/>
          <w:lang w:val="sv-SE"/>
        </w:rPr>
        <w:t>Kassör Johan Lindqvist</w:t>
      </w:r>
      <w:r w:rsidR="00F51B3E" w:rsidRPr="006D3C2F">
        <w:rPr>
          <w:rFonts w:asciiTheme="majorHAnsi" w:hAnsiTheme="majorHAnsi"/>
          <w:lang w:val="sv-SE"/>
        </w:rPr>
        <w:t xml:space="preserve"> utses till mötes ordf</w:t>
      </w:r>
      <w:r w:rsidR="00067034" w:rsidRPr="006D3C2F">
        <w:rPr>
          <w:rFonts w:asciiTheme="majorHAnsi" w:hAnsiTheme="majorHAnsi"/>
          <w:lang w:val="sv-SE"/>
        </w:rPr>
        <w:t xml:space="preserve">örande i frånvaro av Ordf. Carl </w:t>
      </w:r>
      <w:r w:rsidR="00F51B3E" w:rsidRPr="006D3C2F">
        <w:rPr>
          <w:rFonts w:asciiTheme="majorHAnsi" w:hAnsiTheme="majorHAnsi"/>
          <w:lang w:val="sv-SE"/>
        </w:rPr>
        <w:t>Johan Drott och vice ordförande Johan Staf. Mötesordförande förklarar mötet öppnat.</w:t>
      </w:r>
    </w:p>
    <w:p w14:paraId="41E0A41A"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lang w:val="sv-SE"/>
        </w:rPr>
      </w:pPr>
    </w:p>
    <w:p w14:paraId="62045AB3" w14:textId="77777777" w:rsidR="002D0789"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§2</w:t>
      </w:r>
      <w:r w:rsidR="008F75E6" w:rsidRPr="006D3C2F">
        <w:rPr>
          <w:rFonts w:asciiTheme="majorHAnsi" w:hAnsiTheme="majorHAnsi"/>
          <w:lang w:val="sv-SE"/>
        </w:rPr>
        <w:t xml:space="preserve"> </w:t>
      </w:r>
      <w:r w:rsidR="008F75E6" w:rsidRPr="006D3C2F">
        <w:rPr>
          <w:rFonts w:asciiTheme="majorHAnsi" w:hAnsiTheme="majorHAnsi"/>
          <w:lang w:val="sv-SE"/>
        </w:rPr>
        <w:tab/>
      </w:r>
      <w:r w:rsidR="00F51B3E" w:rsidRPr="006D3C2F">
        <w:rPr>
          <w:rFonts w:asciiTheme="majorHAnsi" w:hAnsiTheme="majorHAnsi"/>
          <w:lang w:val="sv-SE"/>
        </w:rPr>
        <w:t xml:space="preserve">Daniel Espes utses till mötessekreterare i frånvaro av sekreterare Camilla Andersson. </w:t>
      </w:r>
      <w:r w:rsidR="00075631" w:rsidRPr="006D3C2F">
        <w:rPr>
          <w:rFonts w:asciiTheme="majorHAnsi" w:hAnsiTheme="majorHAnsi"/>
          <w:lang w:val="sv-SE"/>
        </w:rPr>
        <w:t>Andreas Karlsson och Mårten Lindqvist</w:t>
      </w:r>
      <w:r w:rsidR="00787189" w:rsidRPr="006D3C2F">
        <w:rPr>
          <w:rFonts w:asciiTheme="majorHAnsi" w:hAnsiTheme="majorHAnsi"/>
          <w:lang w:val="sv-SE"/>
        </w:rPr>
        <w:t xml:space="preserve"> </w:t>
      </w:r>
      <w:r w:rsidRPr="006D3C2F">
        <w:rPr>
          <w:rFonts w:asciiTheme="majorHAnsi" w:hAnsiTheme="majorHAnsi"/>
          <w:lang w:val="sv-SE"/>
        </w:rPr>
        <w:t>valdes till justerare av protokollet.</w:t>
      </w:r>
    </w:p>
    <w:p w14:paraId="5C187C63"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lang w:val="sv-SE"/>
        </w:rPr>
      </w:pPr>
    </w:p>
    <w:p w14:paraId="3268C95E" w14:textId="77777777" w:rsidR="002D0789"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§3</w:t>
      </w:r>
      <w:r w:rsidRPr="006D3C2F">
        <w:rPr>
          <w:rFonts w:asciiTheme="majorHAnsi" w:hAnsiTheme="majorHAnsi"/>
          <w:lang w:val="sv-SE"/>
        </w:rPr>
        <w:tab/>
      </w:r>
      <w:r w:rsidR="00F51B3E" w:rsidRPr="006D3C2F">
        <w:rPr>
          <w:rFonts w:asciiTheme="majorHAnsi" w:hAnsiTheme="majorHAnsi"/>
          <w:lang w:val="sv-SE"/>
        </w:rPr>
        <w:t>Föredragningslistan fastställdes.</w:t>
      </w:r>
    </w:p>
    <w:p w14:paraId="7901E819" w14:textId="77777777" w:rsidR="00067034" w:rsidRPr="006D3C2F" w:rsidRDefault="00067034">
      <w:pPr>
        <w:tabs>
          <w:tab w:val="left" w:pos="1304"/>
          <w:tab w:val="left" w:pos="2608"/>
          <w:tab w:val="left" w:pos="3912"/>
          <w:tab w:val="left" w:pos="5216"/>
          <w:tab w:val="left" w:pos="6520"/>
          <w:tab w:val="left" w:pos="7824"/>
        </w:tabs>
        <w:ind w:left="1304" w:hanging="1304"/>
        <w:rPr>
          <w:rFonts w:asciiTheme="majorHAnsi" w:hAnsiTheme="majorHAnsi"/>
          <w:lang w:val="sv-SE"/>
        </w:rPr>
      </w:pPr>
    </w:p>
    <w:p w14:paraId="5931F5D3" w14:textId="77777777" w:rsidR="002D0789" w:rsidRPr="006D3C2F" w:rsidRDefault="002D0789" w:rsidP="00F51B3E">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§4</w:t>
      </w:r>
      <w:r w:rsidRPr="006D3C2F">
        <w:rPr>
          <w:rFonts w:asciiTheme="majorHAnsi" w:hAnsiTheme="majorHAnsi"/>
          <w:b/>
          <w:lang w:val="sv-SE"/>
        </w:rPr>
        <w:tab/>
      </w:r>
      <w:r w:rsidR="00F51B3E" w:rsidRPr="006D3C2F">
        <w:rPr>
          <w:rFonts w:asciiTheme="majorHAnsi" w:hAnsiTheme="majorHAnsi"/>
          <w:lang w:val="sv-SE"/>
        </w:rPr>
        <w:t>Föregående mötesprotokoll finns ej tillgängligt och kan därmed ej justeras eller godkännas</w:t>
      </w:r>
    </w:p>
    <w:p w14:paraId="6CB08B79" w14:textId="77777777" w:rsidR="00F51B3E" w:rsidRPr="006D3C2F" w:rsidRDefault="00F51B3E" w:rsidP="00F51B3E">
      <w:pPr>
        <w:tabs>
          <w:tab w:val="left" w:pos="1304"/>
          <w:tab w:val="left" w:pos="2608"/>
          <w:tab w:val="left" w:pos="3912"/>
          <w:tab w:val="left" w:pos="5216"/>
          <w:tab w:val="left" w:pos="6520"/>
          <w:tab w:val="left" w:pos="7824"/>
        </w:tabs>
        <w:ind w:left="1304" w:hanging="1304"/>
        <w:rPr>
          <w:rFonts w:asciiTheme="majorHAnsi" w:hAnsiTheme="majorHAnsi"/>
          <w:lang w:val="sv-SE"/>
        </w:rPr>
      </w:pPr>
    </w:p>
    <w:p w14:paraId="4BE38968" w14:textId="77777777" w:rsidR="00F51B3E" w:rsidRPr="006D3C2F" w:rsidRDefault="00F51B3E" w:rsidP="00F51B3E">
      <w:pPr>
        <w:tabs>
          <w:tab w:val="left" w:pos="1304"/>
          <w:tab w:val="left" w:pos="2608"/>
          <w:tab w:val="left" w:pos="3912"/>
          <w:tab w:val="left" w:pos="5216"/>
          <w:tab w:val="left" w:pos="6520"/>
          <w:tab w:val="left" w:pos="7824"/>
        </w:tabs>
        <w:ind w:left="1304" w:hanging="1304"/>
        <w:rPr>
          <w:rFonts w:asciiTheme="majorHAnsi" w:hAnsiTheme="majorHAnsi"/>
          <w:lang w:val="sv-SE"/>
        </w:rPr>
      </w:pPr>
    </w:p>
    <w:p w14:paraId="731B3CB6" w14:textId="77777777" w:rsidR="00F51B3E" w:rsidRPr="006D3C2F" w:rsidRDefault="00F51B3E" w:rsidP="00F51B3E">
      <w:pPr>
        <w:tabs>
          <w:tab w:val="left" w:pos="1304"/>
          <w:tab w:val="left" w:pos="2608"/>
          <w:tab w:val="left" w:pos="3912"/>
          <w:tab w:val="left" w:pos="5216"/>
          <w:tab w:val="left" w:pos="6520"/>
          <w:tab w:val="left" w:pos="7824"/>
        </w:tabs>
        <w:ind w:left="1304" w:hanging="1304"/>
        <w:rPr>
          <w:rFonts w:asciiTheme="majorHAnsi" w:hAnsiTheme="majorHAnsi"/>
          <w:lang w:val="sv-SE"/>
        </w:rPr>
      </w:pPr>
    </w:p>
    <w:p w14:paraId="76F4FB77" w14:textId="77777777" w:rsidR="00F51B3E" w:rsidRPr="006D3C2F" w:rsidRDefault="00F51B3E" w:rsidP="00F51B3E">
      <w:pPr>
        <w:tabs>
          <w:tab w:val="left" w:pos="1304"/>
          <w:tab w:val="left" w:pos="2608"/>
          <w:tab w:val="left" w:pos="3912"/>
          <w:tab w:val="left" w:pos="5216"/>
          <w:tab w:val="left" w:pos="6520"/>
          <w:tab w:val="left" w:pos="7824"/>
        </w:tabs>
        <w:ind w:left="1304" w:hanging="1304"/>
        <w:rPr>
          <w:rFonts w:asciiTheme="majorHAnsi" w:hAnsiTheme="majorHAnsi"/>
          <w:lang w:val="sv-SE"/>
        </w:rPr>
      </w:pPr>
    </w:p>
    <w:p w14:paraId="2F5FED0E" w14:textId="77777777" w:rsidR="00330A33" w:rsidRPr="006D3C2F" w:rsidRDefault="00330A33">
      <w:pPr>
        <w:tabs>
          <w:tab w:val="left" w:pos="1304"/>
          <w:tab w:val="left" w:pos="2608"/>
          <w:tab w:val="left" w:pos="3912"/>
          <w:tab w:val="left" w:pos="5216"/>
          <w:tab w:val="left" w:pos="6520"/>
          <w:tab w:val="left" w:pos="7824"/>
        </w:tabs>
        <w:ind w:left="1304" w:hanging="1304"/>
        <w:rPr>
          <w:rFonts w:asciiTheme="majorHAnsi" w:hAnsiTheme="majorHAnsi"/>
          <w:b/>
          <w:lang w:val="sv-SE"/>
        </w:rPr>
      </w:pPr>
    </w:p>
    <w:p w14:paraId="0E16106D" w14:textId="77777777" w:rsidR="00330A33" w:rsidRPr="006D3C2F" w:rsidRDefault="00330A33" w:rsidP="00F51B3E">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§5</w:t>
      </w:r>
      <w:r w:rsidRPr="006D3C2F">
        <w:rPr>
          <w:rFonts w:asciiTheme="majorHAnsi" w:hAnsiTheme="majorHAnsi"/>
          <w:b/>
          <w:lang w:val="sv-SE"/>
        </w:rPr>
        <w:tab/>
      </w:r>
      <w:r w:rsidR="00F51B3E" w:rsidRPr="006D3C2F">
        <w:rPr>
          <w:rFonts w:asciiTheme="majorHAnsi" w:hAnsiTheme="majorHAnsi"/>
          <w:b/>
          <w:lang w:val="sv-SE"/>
        </w:rPr>
        <w:t>Ekonomi</w:t>
      </w:r>
    </w:p>
    <w:p w14:paraId="7F80CD02" w14:textId="77777777" w:rsidR="00F51B3E" w:rsidRPr="006D3C2F" w:rsidRDefault="00F51B3E" w:rsidP="00F51B3E">
      <w:pPr>
        <w:pStyle w:val="Liststycke"/>
        <w:numPr>
          <w:ilvl w:val="0"/>
          <w:numId w:val="6"/>
        </w:num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b/>
          <w:lang w:val="sv-SE"/>
        </w:rPr>
        <w:t>Täckningsrätt på kontot/kontots överlevnad</w:t>
      </w:r>
      <w:r w:rsidRPr="006D3C2F">
        <w:rPr>
          <w:rFonts w:asciiTheme="majorHAnsi" w:hAnsiTheme="majorHAnsi"/>
          <w:b/>
          <w:lang w:val="sv-SE"/>
        </w:rPr>
        <w:br/>
      </w:r>
      <w:r w:rsidRPr="006D3C2F">
        <w:rPr>
          <w:rFonts w:asciiTheme="majorHAnsi" w:hAnsiTheme="majorHAnsi"/>
          <w:lang w:val="sv-SE"/>
        </w:rPr>
        <w:t>Det beslutas att nuvarande PG-konto avslutas pga den höga kostnaden och att föreningens ekonomi kommer att skötas från ett personkonto som kassör Johan Lindqvist förfogar över.</w:t>
      </w:r>
    </w:p>
    <w:p w14:paraId="0B45B466" w14:textId="77777777" w:rsidR="00F51B3E" w:rsidRPr="006D3C2F" w:rsidRDefault="00F51B3E" w:rsidP="00F51B3E">
      <w:pPr>
        <w:pStyle w:val="Liststycke"/>
        <w:numPr>
          <w:ilvl w:val="0"/>
          <w:numId w:val="6"/>
        </w:num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b/>
          <w:lang w:val="sv-SE"/>
        </w:rPr>
        <w:t>Verksamhetsbidrag</w:t>
      </w:r>
      <w:r w:rsidRPr="006D3C2F">
        <w:rPr>
          <w:rFonts w:asciiTheme="majorHAnsi" w:hAnsiTheme="majorHAnsi"/>
          <w:b/>
          <w:lang w:val="sv-SE"/>
        </w:rPr>
        <w:br/>
      </w:r>
      <w:r w:rsidRPr="006D3C2F">
        <w:rPr>
          <w:rFonts w:asciiTheme="majorHAnsi" w:hAnsiTheme="majorHAnsi"/>
          <w:lang w:val="sv-SE"/>
        </w:rPr>
        <w:t>Kassör Johan Lindqvist ansöker om aktivitetsbidrag på 2</w:t>
      </w:r>
      <w:r w:rsidR="00067034" w:rsidRPr="006D3C2F">
        <w:rPr>
          <w:rFonts w:asciiTheme="majorHAnsi" w:hAnsiTheme="majorHAnsi"/>
          <w:lang w:val="sv-SE"/>
        </w:rPr>
        <w:t xml:space="preserve"> </w:t>
      </w:r>
      <w:r w:rsidRPr="006D3C2F">
        <w:rPr>
          <w:rFonts w:asciiTheme="majorHAnsi" w:hAnsiTheme="majorHAnsi"/>
          <w:lang w:val="sv-SE"/>
        </w:rPr>
        <w:t>000 SEK hos studentkåren.</w:t>
      </w:r>
    </w:p>
    <w:p w14:paraId="0C266B79"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b/>
          <w:lang w:val="sv-SE"/>
        </w:rPr>
      </w:pPr>
    </w:p>
    <w:p w14:paraId="38F5C033"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b/>
          <w:lang w:val="sv-SE"/>
        </w:rPr>
      </w:pPr>
    </w:p>
    <w:p w14:paraId="46DB23B1" w14:textId="77777777" w:rsidR="0080748C" w:rsidRPr="006D3C2F" w:rsidRDefault="000B0423" w:rsidP="000B0423">
      <w:pPr>
        <w:tabs>
          <w:tab w:val="left" w:pos="1304"/>
          <w:tab w:val="left" w:pos="1440"/>
          <w:tab w:val="left" w:pos="2160"/>
          <w:tab w:val="left" w:pos="2880"/>
        </w:tabs>
        <w:rPr>
          <w:rFonts w:asciiTheme="majorHAnsi" w:hAnsiTheme="majorHAnsi"/>
          <w:b/>
          <w:lang w:val="sv-SE"/>
        </w:rPr>
      </w:pPr>
      <w:r w:rsidRPr="006D3C2F">
        <w:rPr>
          <w:rFonts w:asciiTheme="majorHAnsi" w:hAnsiTheme="majorHAnsi"/>
          <w:b/>
          <w:lang w:val="sv-SE"/>
        </w:rPr>
        <w:t>§</w:t>
      </w:r>
      <w:r w:rsidR="00F51B3E" w:rsidRPr="006D3C2F">
        <w:rPr>
          <w:rFonts w:asciiTheme="majorHAnsi" w:hAnsiTheme="majorHAnsi"/>
          <w:b/>
          <w:lang w:val="sv-SE"/>
        </w:rPr>
        <w:t>6</w:t>
      </w:r>
      <w:r w:rsidR="00CC0000" w:rsidRPr="006D3C2F">
        <w:rPr>
          <w:rFonts w:asciiTheme="majorHAnsi" w:hAnsiTheme="majorHAnsi"/>
          <w:b/>
          <w:lang w:val="sv-SE"/>
        </w:rPr>
        <w:t xml:space="preserve">  Pågående frågor</w:t>
      </w:r>
      <w:r w:rsidRPr="006D3C2F">
        <w:rPr>
          <w:rFonts w:asciiTheme="majorHAnsi" w:hAnsiTheme="majorHAnsi"/>
          <w:b/>
          <w:lang w:val="sv-SE"/>
        </w:rPr>
        <w:tab/>
      </w:r>
      <w:r w:rsidRPr="006D3C2F">
        <w:rPr>
          <w:rFonts w:asciiTheme="majorHAnsi" w:hAnsiTheme="majorHAnsi"/>
          <w:b/>
          <w:lang w:val="sv-SE"/>
        </w:rPr>
        <w:tab/>
      </w:r>
      <w:r w:rsidRPr="006D3C2F">
        <w:rPr>
          <w:rFonts w:asciiTheme="majorHAnsi" w:hAnsiTheme="majorHAnsi"/>
          <w:b/>
          <w:lang w:val="sv-SE"/>
        </w:rPr>
        <w:tab/>
      </w:r>
    </w:p>
    <w:p w14:paraId="5FF51BDC" w14:textId="77777777" w:rsidR="00CC0000" w:rsidRPr="006D3C2F" w:rsidRDefault="00CC0000" w:rsidP="0080748C">
      <w:pPr>
        <w:tabs>
          <w:tab w:val="left" w:pos="1304"/>
          <w:tab w:val="left" w:pos="2608"/>
          <w:tab w:val="left" w:pos="3912"/>
          <w:tab w:val="left" w:pos="5216"/>
          <w:tab w:val="left" w:pos="6520"/>
          <w:tab w:val="left" w:pos="7824"/>
        </w:tabs>
        <w:rPr>
          <w:rFonts w:asciiTheme="majorHAnsi" w:hAnsiTheme="majorHAnsi"/>
          <w:lang w:val="sv-SE"/>
        </w:rPr>
      </w:pPr>
    </w:p>
    <w:p w14:paraId="593AA99A" w14:textId="77777777" w:rsidR="00CC0000" w:rsidRPr="006D3C2F" w:rsidRDefault="00CC0000" w:rsidP="00CC0000">
      <w:pPr>
        <w:pStyle w:val="Liststycke"/>
        <w:numPr>
          <w:ilvl w:val="0"/>
          <w:numId w:val="2"/>
        </w:num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b/>
          <w:lang w:val="sv-SE"/>
        </w:rPr>
        <w:t>Förslag till utfasning av utbildningsbidraget</w:t>
      </w:r>
    </w:p>
    <w:p w14:paraId="3A895B40" w14:textId="77777777" w:rsidR="004E28D4" w:rsidRPr="006D3C2F" w:rsidRDefault="004E28D4" w:rsidP="004E28D4">
      <w:pPr>
        <w:pStyle w:val="Liststycke"/>
        <w:tabs>
          <w:tab w:val="left" w:pos="1304"/>
          <w:tab w:val="left" w:pos="2608"/>
          <w:tab w:val="left" w:pos="3912"/>
          <w:tab w:val="left" w:pos="5216"/>
          <w:tab w:val="left" w:pos="6520"/>
          <w:tab w:val="left" w:pos="7824"/>
        </w:tabs>
        <w:rPr>
          <w:rFonts w:asciiTheme="majorHAnsi" w:hAnsiTheme="majorHAnsi"/>
          <w:b/>
          <w:lang w:val="sv-SE"/>
        </w:rPr>
      </w:pPr>
    </w:p>
    <w:p w14:paraId="427E8C14" w14:textId="77777777" w:rsidR="00F17CFD" w:rsidRPr="006D3C2F" w:rsidRDefault="00F51B3E" w:rsidP="004E28D4">
      <w:pPr>
        <w:pStyle w:val="Liststycke"/>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Per Löwdin informer</w:t>
      </w:r>
      <w:r w:rsidR="00EA5DD2" w:rsidRPr="006D3C2F">
        <w:rPr>
          <w:rFonts w:asciiTheme="majorHAnsi" w:hAnsiTheme="majorHAnsi"/>
          <w:lang w:val="sv-SE"/>
        </w:rPr>
        <w:t>ar att frågan var planerad att tas upp i universitetsstyrelsen under oktober men har blivit uppskjuten till december.</w:t>
      </w:r>
    </w:p>
    <w:p w14:paraId="0BD0AF57" w14:textId="77777777" w:rsidR="00CC0000" w:rsidRPr="006D3C2F" w:rsidRDefault="00CC0000" w:rsidP="00CC0000">
      <w:pPr>
        <w:tabs>
          <w:tab w:val="left" w:pos="1304"/>
          <w:tab w:val="left" w:pos="2608"/>
          <w:tab w:val="left" w:pos="3912"/>
          <w:tab w:val="left" w:pos="5216"/>
          <w:tab w:val="left" w:pos="6520"/>
          <w:tab w:val="left" w:pos="7824"/>
        </w:tabs>
        <w:rPr>
          <w:rFonts w:asciiTheme="majorHAnsi" w:hAnsiTheme="majorHAnsi"/>
          <w:b/>
          <w:lang w:val="sv-SE"/>
        </w:rPr>
      </w:pPr>
    </w:p>
    <w:p w14:paraId="5FE34870" w14:textId="77777777" w:rsidR="00CC0000" w:rsidRPr="006D3C2F" w:rsidRDefault="00CC0000" w:rsidP="00CC0000">
      <w:pPr>
        <w:pStyle w:val="Liststycke"/>
        <w:numPr>
          <w:ilvl w:val="0"/>
          <w:numId w:val="2"/>
        </w:num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b/>
          <w:lang w:val="sv-SE"/>
        </w:rPr>
        <w:t>Förhandsgranskning</w:t>
      </w:r>
    </w:p>
    <w:p w14:paraId="2D5ED47E" w14:textId="77777777" w:rsidR="00CC0000" w:rsidRPr="006D3C2F" w:rsidRDefault="00CC0000" w:rsidP="00CC0000">
      <w:pPr>
        <w:pStyle w:val="Liststycke"/>
        <w:rPr>
          <w:rFonts w:asciiTheme="majorHAnsi" w:hAnsiTheme="majorHAnsi"/>
          <w:b/>
          <w:lang w:val="sv-SE"/>
        </w:rPr>
      </w:pPr>
    </w:p>
    <w:p w14:paraId="2A0ABD84" w14:textId="77777777" w:rsidR="00233C51" w:rsidRPr="006D3C2F" w:rsidRDefault="00C106EC" w:rsidP="00CC0000">
      <w:pPr>
        <w:pStyle w:val="Liststycke"/>
        <w:rPr>
          <w:rFonts w:asciiTheme="majorHAnsi" w:hAnsiTheme="majorHAnsi"/>
          <w:lang w:val="sv-SE"/>
        </w:rPr>
      </w:pPr>
      <w:r w:rsidRPr="006D3C2F">
        <w:rPr>
          <w:rFonts w:asciiTheme="majorHAnsi" w:hAnsiTheme="majorHAnsi"/>
          <w:lang w:val="sv-SE"/>
        </w:rPr>
        <w:t>Inget nytt att rapportera.</w:t>
      </w:r>
    </w:p>
    <w:p w14:paraId="79153F53" w14:textId="77777777" w:rsidR="00C106EC" w:rsidRPr="006D3C2F" w:rsidRDefault="00C106EC" w:rsidP="00CC0000">
      <w:pPr>
        <w:pStyle w:val="Liststycke"/>
        <w:rPr>
          <w:rFonts w:asciiTheme="majorHAnsi" w:hAnsiTheme="majorHAnsi"/>
          <w:lang w:val="sv-SE"/>
        </w:rPr>
      </w:pPr>
    </w:p>
    <w:p w14:paraId="3F2B5335" w14:textId="77777777" w:rsidR="00CC0000" w:rsidRPr="006D3C2F" w:rsidRDefault="00CC0000" w:rsidP="00CC0000">
      <w:pPr>
        <w:pStyle w:val="Liststycke"/>
        <w:numPr>
          <w:ilvl w:val="0"/>
          <w:numId w:val="2"/>
        </w:num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b/>
          <w:lang w:val="sv-SE"/>
        </w:rPr>
        <w:t>För långa forskningsförberedande kurser</w:t>
      </w:r>
    </w:p>
    <w:p w14:paraId="7C23DC10" w14:textId="77777777" w:rsidR="00C106EC" w:rsidRPr="006D3C2F" w:rsidRDefault="00FC08D8" w:rsidP="00FC08D8">
      <w:pPr>
        <w:pStyle w:val="Liststycke"/>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ab/>
      </w:r>
    </w:p>
    <w:p w14:paraId="06BE3A6B" w14:textId="77777777" w:rsidR="00FC08D8" w:rsidRPr="006D3C2F" w:rsidRDefault="00EA5DD2" w:rsidP="00FC08D8">
      <w:pPr>
        <w:pStyle w:val="Liststycke"/>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Efter en diskussion kring hur det egentligen ser ut vid de olika institutionerna framkom att reglerna kring dessa kurser verkar oklara. Vi beslutar att efterforska på varje institution hur dessa kurser ser ut vad gäller omfattning, kursplan, målbeskrivning och examination. Följande personer ålägs att göra efterforskningar:</w:t>
      </w:r>
      <w:r w:rsidRPr="006D3C2F">
        <w:rPr>
          <w:rFonts w:asciiTheme="majorHAnsi" w:hAnsiTheme="majorHAnsi"/>
          <w:lang w:val="sv-SE"/>
        </w:rPr>
        <w:br/>
        <w:t>MCB: Daniel Espes/Sara Ullsten, IGP: David Berglund, IMBIM: Andreas Karlsson, IMV: Mårten Lindqvist, Neuro: Johan Lindqvist. Vid de institutioner som ej representerades på mötet tillfrågas IKV: Joakim Engström, ROS: Camilla Andersson, KBH: ?, Folkhälso: ?</w:t>
      </w:r>
    </w:p>
    <w:p w14:paraId="4AD3BDDD" w14:textId="77777777" w:rsidR="00CC0000" w:rsidRPr="006D3C2F" w:rsidRDefault="00CC0000" w:rsidP="00CC0000">
      <w:pPr>
        <w:pStyle w:val="Liststycke"/>
        <w:rPr>
          <w:rFonts w:asciiTheme="majorHAnsi" w:hAnsiTheme="majorHAnsi"/>
          <w:b/>
          <w:lang w:val="sv-SE"/>
        </w:rPr>
      </w:pPr>
    </w:p>
    <w:p w14:paraId="38279A75" w14:textId="77777777" w:rsidR="00CC0000" w:rsidRPr="006D3C2F" w:rsidRDefault="00CC0000" w:rsidP="000B0423">
      <w:pPr>
        <w:pStyle w:val="Liststycke"/>
        <w:numPr>
          <w:ilvl w:val="0"/>
          <w:numId w:val="2"/>
        </w:num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b/>
          <w:lang w:val="sv-SE"/>
        </w:rPr>
        <w:t>Obligatoriska kurser – tillräckligt antal platser</w:t>
      </w:r>
    </w:p>
    <w:p w14:paraId="625D45CE" w14:textId="77777777" w:rsidR="00A746D0" w:rsidRPr="006D3C2F" w:rsidRDefault="00A746D0" w:rsidP="00CC0000">
      <w:pPr>
        <w:pStyle w:val="Liststycke"/>
        <w:rPr>
          <w:rFonts w:asciiTheme="majorHAnsi" w:hAnsiTheme="majorHAnsi"/>
          <w:b/>
          <w:lang w:val="sv-SE"/>
        </w:rPr>
      </w:pPr>
    </w:p>
    <w:p w14:paraId="2F4BDEBB" w14:textId="77777777" w:rsidR="00A746D0" w:rsidRPr="006D3C2F" w:rsidRDefault="00EA5DD2" w:rsidP="00CC0000">
      <w:pPr>
        <w:pStyle w:val="Liststycke"/>
        <w:rPr>
          <w:rFonts w:asciiTheme="majorHAnsi" w:hAnsiTheme="majorHAnsi"/>
          <w:lang w:val="sv-SE"/>
        </w:rPr>
      </w:pPr>
      <w:r w:rsidRPr="006D3C2F">
        <w:rPr>
          <w:rFonts w:asciiTheme="majorHAnsi" w:hAnsiTheme="majorHAnsi"/>
          <w:lang w:val="sv-SE"/>
        </w:rPr>
        <w:t>Inget nytt.</w:t>
      </w:r>
    </w:p>
    <w:p w14:paraId="0CAC7F2F" w14:textId="77777777" w:rsidR="00684E12" w:rsidRPr="006D3C2F" w:rsidRDefault="00684E12" w:rsidP="00CC0000">
      <w:pPr>
        <w:pStyle w:val="Liststycke"/>
        <w:rPr>
          <w:rFonts w:asciiTheme="majorHAnsi" w:hAnsiTheme="majorHAnsi"/>
          <w:b/>
          <w:lang w:val="sv-SE"/>
        </w:rPr>
      </w:pPr>
    </w:p>
    <w:p w14:paraId="5097D9FB" w14:textId="77777777" w:rsidR="00F97663" w:rsidRPr="006D3C2F" w:rsidRDefault="00F97663" w:rsidP="0080748C">
      <w:pPr>
        <w:pStyle w:val="Liststycke"/>
        <w:numPr>
          <w:ilvl w:val="0"/>
          <w:numId w:val="2"/>
        </w:num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b/>
          <w:lang w:val="sv-SE"/>
        </w:rPr>
        <w:t>Kursutvärdering.</w:t>
      </w:r>
    </w:p>
    <w:p w14:paraId="6C925CF4" w14:textId="77777777" w:rsidR="00F97663" w:rsidRPr="006D3C2F" w:rsidRDefault="00F97663" w:rsidP="00F97663">
      <w:pPr>
        <w:pStyle w:val="Liststycke"/>
        <w:tabs>
          <w:tab w:val="left" w:pos="1304"/>
          <w:tab w:val="left" w:pos="2608"/>
          <w:tab w:val="left" w:pos="3912"/>
          <w:tab w:val="left" w:pos="5216"/>
          <w:tab w:val="left" w:pos="6520"/>
          <w:tab w:val="left" w:pos="7824"/>
        </w:tabs>
        <w:rPr>
          <w:rFonts w:asciiTheme="majorHAnsi" w:hAnsiTheme="majorHAnsi"/>
          <w:b/>
          <w:lang w:val="sv-SE"/>
        </w:rPr>
      </w:pPr>
    </w:p>
    <w:p w14:paraId="4604F6A0" w14:textId="77777777" w:rsidR="00F97663" w:rsidRPr="006D3C2F" w:rsidRDefault="00EA5DD2" w:rsidP="00F97663">
      <w:pPr>
        <w:pStyle w:val="Liststycke"/>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Johan Lindqvist ser över möjligheten att få ut de kursutvärderingar som genomförs på obligatoriska kurser.</w:t>
      </w:r>
    </w:p>
    <w:p w14:paraId="477626E0"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ab/>
      </w:r>
    </w:p>
    <w:p w14:paraId="1ABE358C"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b/>
          <w:lang w:val="sv-SE"/>
        </w:rPr>
      </w:pPr>
    </w:p>
    <w:p w14:paraId="0E18EAFE" w14:textId="77777777" w:rsidR="0080748C" w:rsidRPr="006D3C2F" w:rsidRDefault="00EA5DD2" w:rsidP="0080748C">
      <w:p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b/>
          <w:lang w:val="sv-SE"/>
        </w:rPr>
        <w:t>§7</w:t>
      </w:r>
      <w:r w:rsidR="00C067C2" w:rsidRPr="006D3C2F">
        <w:rPr>
          <w:rFonts w:asciiTheme="majorHAnsi" w:hAnsiTheme="majorHAnsi"/>
          <w:b/>
          <w:lang w:val="sv-SE"/>
        </w:rPr>
        <w:t>. Informationsträff för nyantagna doktorander/webföreläsning om doktoranders rättigheter</w:t>
      </w:r>
    </w:p>
    <w:p w14:paraId="6CFBCF6A" w14:textId="77777777" w:rsidR="00E95BD8" w:rsidRPr="006D3C2F" w:rsidRDefault="00E95BD8" w:rsidP="0080748C">
      <w:pPr>
        <w:tabs>
          <w:tab w:val="left" w:pos="1304"/>
          <w:tab w:val="left" w:pos="2608"/>
          <w:tab w:val="left" w:pos="3912"/>
          <w:tab w:val="left" w:pos="5216"/>
          <w:tab w:val="left" w:pos="6520"/>
          <w:tab w:val="left" w:pos="7824"/>
        </w:tabs>
        <w:rPr>
          <w:rFonts w:asciiTheme="majorHAnsi" w:hAnsiTheme="majorHAnsi"/>
          <w:b/>
          <w:lang w:val="sv-SE"/>
        </w:rPr>
      </w:pPr>
    </w:p>
    <w:p w14:paraId="1350F7BE" w14:textId="77777777" w:rsidR="002E301F" w:rsidRPr="006D3C2F" w:rsidRDefault="00EA5DD2" w:rsidP="0080748C">
      <w:p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lang w:val="sv-SE"/>
        </w:rPr>
        <w:lastRenderedPageBreak/>
        <w:t>Informationsträffen är planerad till onsdagen den 21/11 med närvaro av dekanus Stellan Sandler</w:t>
      </w:r>
      <w:r w:rsidR="002E301F" w:rsidRPr="006D3C2F">
        <w:rPr>
          <w:rFonts w:asciiTheme="majorHAnsi" w:hAnsiTheme="majorHAnsi"/>
          <w:lang w:val="sv-SE"/>
        </w:rPr>
        <w:t>.</w:t>
      </w:r>
      <w:r w:rsidRPr="006D3C2F">
        <w:rPr>
          <w:rFonts w:asciiTheme="majorHAnsi" w:hAnsiTheme="majorHAnsi"/>
          <w:lang w:val="sv-SE"/>
        </w:rPr>
        <w:t xml:space="preserve"> Efter informationsträffen kommer vi gemensammt gå till Smålands nation för mat och dryck. Mötet såg över förslaget på poster och kom med förslag att den bör vara på engelska samt att vi lägger till att vi går till Smålands nation efteråt.</w:t>
      </w:r>
    </w:p>
    <w:p w14:paraId="243CEC99" w14:textId="77777777" w:rsidR="00C067C2" w:rsidRPr="006D3C2F" w:rsidRDefault="00C067C2">
      <w:pPr>
        <w:tabs>
          <w:tab w:val="left" w:pos="1304"/>
          <w:tab w:val="left" w:pos="2608"/>
          <w:tab w:val="left" w:pos="3912"/>
          <w:tab w:val="left" w:pos="5216"/>
          <w:tab w:val="left" w:pos="6520"/>
          <w:tab w:val="left" w:pos="7824"/>
        </w:tabs>
        <w:rPr>
          <w:rFonts w:asciiTheme="majorHAnsi" w:hAnsiTheme="majorHAnsi"/>
          <w:lang w:val="sv-SE"/>
        </w:rPr>
      </w:pPr>
    </w:p>
    <w:p w14:paraId="504D6261" w14:textId="77777777" w:rsidR="00660EAA" w:rsidRPr="006D3C2F" w:rsidRDefault="00660EAA">
      <w:pPr>
        <w:tabs>
          <w:tab w:val="left" w:pos="1304"/>
          <w:tab w:val="left" w:pos="2608"/>
          <w:tab w:val="left" w:pos="3912"/>
          <w:tab w:val="left" w:pos="5216"/>
          <w:tab w:val="left" w:pos="6520"/>
          <w:tab w:val="left" w:pos="7824"/>
        </w:tabs>
        <w:rPr>
          <w:rFonts w:asciiTheme="majorHAnsi" w:hAnsiTheme="majorHAnsi"/>
          <w:b/>
          <w:lang w:val="sv-SE"/>
        </w:rPr>
      </w:pPr>
    </w:p>
    <w:p w14:paraId="43C3F0F0" w14:textId="77777777" w:rsidR="002D0789" w:rsidRPr="006D3C2F" w:rsidRDefault="00ED3A9D">
      <w:p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b/>
          <w:lang w:val="sv-SE"/>
        </w:rPr>
        <w:t>§</w:t>
      </w:r>
      <w:r w:rsidR="00EA5DD2" w:rsidRPr="006D3C2F">
        <w:rPr>
          <w:rFonts w:asciiTheme="majorHAnsi" w:hAnsiTheme="majorHAnsi"/>
          <w:b/>
          <w:lang w:val="sv-SE"/>
        </w:rPr>
        <w:t>8</w:t>
      </w:r>
      <w:r w:rsidR="00C067C2" w:rsidRPr="006D3C2F">
        <w:rPr>
          <w:rFonts w:asciiTheme="majorHAnsi" w:hAnsiTheme="majorHAnsi"/>
          <w:b/>
          <w:lang w:val="sv-SE"/>
        </w:rPr>
        <w:t>. Hemsidan</w:t>
      </w:r>
    </w:p>
    <w:p w14:paraId="4EFF0EE3" w14:textId="77777777" w:rsidR="00C067C2" w:rsidRPr="006D3C2F" w:rsidRDefault="00C067C2">
      <w:pPr>
        <w:tabs>
          <w:tab w:val="left" w:pos="1304"/>
          <w:tab w:val="left" w:pos="2608"/>
          <w:tab w:val="left" w:pos="3912"/>
          <w:tab w:val="left" w:pos="5216"/>
          <w:tab w:val="left" w:pos="6520"/>
          <w:tab w:val="left" w:pos="7824"/>
        </w:tabs>
        <w:rPr>
          <w:rFonts w:asciiTheme="majorHAnsi" w:hAnsiTheme="majorHAnsi"/>
          <w:b/>
          <w:lang w:val="sv-SE"/>
        </w:rPr>
      </w:pPr>
    </w:p>
    <w:p w14:paraId="29EB034B" w14:textId="77777777" w:rsidR="0080748C" w:rsidRPr="006D3C2F" w:rsidRDefault="00EA5DD2">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Vi har disskuterat fram och tillbaka kring möjligheterna att</w:t>
      </w:r>
      <w:r w:rsidR="00557F7B" w:rsidRPr="006D3C2F">
        <w:rPr>
          <w:rFonts w:asciiTheme="majorHAnsi" w:hAnsiTheme="majorHAnsi"/>
          <w:lang w:val="sv-SE"/>
        </w:rPr>
        <w:t xml:space="preserve"> lägga vår hemsida under medfaks</w:t>
      </w:r>
      <w:r w:rsidRPr="006D3C2F">
        <w:rPr>
          <w:rFonts w:asciiTheme="majorHAnsi" w:hAnsiTheme="majorHAnsi"/>
          <w:lang w:val="sv-SE"/>
        </w:rPr>
        <w:t xml:space="preserve"> hemsida och frågan var nyligen uppe på doktorand</w:t>
      </w:r>
      <w:r w:rsidR="00557F7B" w:rsidRPr="006D3C2F">
        <w:rPr>
          <w:rFonts w:asciiTheme="majorHAnsi" w:hAnsiTheme="majorHAnsi"/>
          <w:lang w:val="sv-SE"/>
        </w:rPr>
        <w:t xml:space="preserve">nämndens möte. </w:t>
      </w:r>
      <w:r w:rsidR="00067034" w:rsidRPr="006D3C2F">
        <w:rPr>
          <w:rFonts w:asciiTheme="majorHAnsi" w:hAnsiTheme="majorHAnsi"/>
          <w:lang w:val="sv-SE"/>
        </w:rPr>
        <w:t>Som det verkar kan vi inte anvä</w:t>
      </w:r>
      <w:r w:rsidR="00557F7B" w:rsidRPr="006D3C2F">
        <w:rPr>
          <w:rFonts w:asciiTheme="majorHAnsi" w:hAnsiTheme="majorHAnsi"/>
          <w:lang w:val="sv-SE"/>
        </w:rPr>
        <w:t>nda deras server och Joakim har därför byggt en egen hemsida som vi kommer lagra på en extern/</w:t>
      </w:r>
      <w:r w:rsidR="00067034" w:rsidRPr="006D3C2F">
        <w:rPr>
          <w:rFonts w:asciiTheme="majorHAnsi" w:hAnsiTheme="majorHAnsi"/>
          <w:lang w:val="sv-SE"/>
        </w:rPr>
        <w:t>kommersiell</w:t>
      </w:r>
      <w:r w:rsidR="00557F7B" w:rsidRPr="006D3C2F">
        <w:rPr>
          <w:rFonts w:asciiTheme="majorHAnsi" w:hAnsiTheme="majorHAnsi"/>
          <w:lang w:val="sv-SE"/>
        </w:rPr>
        <w:t xml:space="preserve"> server men förhoppningsvis kunna länka till via medfaks.</w:t>
      </w:r>
    </w:p>
    <w:p w14:paraId="37EA0C25" w14:textId="77777777" w:rsidR="00EA5DD2" w:rsidRPr="006D3C2F" w:rsidRDefault="00EA5DD2">
      <w:pPr>
        <w:tabs>
          <w:tab w:val="left" w:pos="1304"/>
          <w:tab w:val="left" w:pos="2608"/>
          <w:tab w:val="left" w:pos="3912"/>
          <w:tab w:val="left" w:pos="5216"/>
          <w:tab w:val="left" w:pos="6520"/>
          <w:tab w:val="left" w:pos="7824"/>
        </w:tabs>
        <w:rPr>
          <w:rFonts w:asciiTheme="majorHAnsi" w:hAnsiTheme="majorHAnsi"/>
          <w:b/>
          <w:lang w:val="sv-SE"/>
        </w:rPr>
      </w:pPr>
    </w:p>
    <w:p w14:paraId="28E0AE40" w14:textId="77777777" w:rsidR="002D0789" w:rsidRPr="006D3C2F" w:rsidRDefault="00ED3A9D">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b/>
          <w:lang w:val="sv-SE"/>
        </w:rPr>
        <w:t>§</w:t>
      </w:r>
      <w:r w:rsidR="00557F7B" w:rsidRPr="006D3C2F">
        <w:rPr>
          <w:rFonts w:asciiTheme="majorHAnsi" w:hAnsiTheme="majorHAnsi"/>
          <w:b/>
          <w:lang w:val="sv-SE"/>
        </w:rPr>
        <w:t>9</w:t>
      </w:r>
      <w:r w:rsidR="00F032E6" w:rsidRPr="006D3C2F">
        <w:rPr>
          <w:rFonts w:asciiTheme="majorHAnsi" w:hAnsiTheme="majorHAnsi"/>
          <w:b/>
          <w:lang w:val="sv-SE"/>
        </w:rPr>
        <w:t xml:space="preserve">. </w:t>
      </w:r>
      <w:r w:rsidR="002D0789" w:rsidRPr="006D3C2F">
        <w:rPr>
          <w:rFonts w:asciiTheme="majorHAnsi" w:hAnsiTheme="majorHAnsi"/>
          <w:b/>
          <w:lang w:val="sv-SE"/>
        </w:rPr>
        <w:t>Meddelanden</w:t>
      </w:r>
    </w:p>
    <w:p w14:paraId="4E8999AD"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lang w:val="sv-SE"/>
        </w:rPr>
        <w:tab/>
      </w:r>
    </w:p>
    <w:p w14:paraId="0FD9662E" w14:textId="77777777" w:rsidR="002D0789"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ab/>
        <w:t>Områdesnämnden</w:t>
      </w:r>
    </w:p>
    <w:p w14:paraId="2231AE82" w14:textId="77777777" w:rsidR="001C3EB6" w:rsidRPr="006D3C2F" w:rsidRDefault="002D0789" w:rsidP="0080748C">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lang w:val="sv-SE"/>
        </w:rPr>
        <w:tab/>
      </w:r>
    </w:p>
    <w:p w14:paraId="670062C1" w14:textId="77777777" w:rsidR="002D0789" w:rsidRPr="006D3C2F" w:rsidRDefault="001C3EB6" w:rsidP="0080748C">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lang w:val="sv-SE"/>
        </w:rPr>
        <w:tab/>
      </w:r>
      <w:r w:rsidR="00557F7B" w:rsidRPr="006D3C2F">
        <w:rPr>
          <w:rFonts w:asciiTheme="majorHAnsi" w:hAnsiTheme="majorHAnsi"/>
          <w:lang w:val="sv-SE"/>
        </w:rPr>
        <w:t>GS informerar att ON tagit beslut att Forskarutbildnings kommitén ej får förlägga sitt vårmöte till Italien.</w:t>
      </w:r>
    </w:p>
    <w:p w14:paraId="14D9626E" w14:textId="77777777" w:rsidR="001C3EB6" w:rsidRPr="006D3C2F" w:rsidRDefault="00C00FE5" w:rsidP="00067034">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p>
    <w:p w14:paraId="72A1C10B" w14:textId="77777777" w:rsidR="002D0789" w:rsidRPr="006D3C2F" w:rsidRDefault="001C3EB6">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r w:rsidR="002D0789" w:rsidRPr="006D3C2F">
        <w:rPr>
          <w:rFonts w:asciiTheme="majorHAnsi" w:hAnsiTheme="majorHAnsi"/>
          <w:b/>
          <w:lang w:val="sv-SE"/>
        </w:rPr>
        <w:t>Kommittén för utbildning på forskarnivå</w:t>
      </w:r>
    </w:p>
    <w:p w14:paraId="4277ADD8" w14:textId="77777777" w:rsidR="002D0789"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lang w:val="sv-SE"/>
        </w:rPr>
        <w:tab/>
      </w:r>
    </w:p>
    <w:p w14:paraId="04551236" w14:textId="77777777" w:rsidR="002D0789" w:rsidRPr="006D3C2F" w:rsidRDefault="001C3EB6">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lang w:val="sv-SE"/>
        </w:rPr>
        <w:tab/>
        <w:t>Ingen representant närvarande.</w:t>
      </w:r>
    </w:p>
    <w:p w14:paraId="4EA853D2" w14:textId="77777777" w:rsidR="001C3EB6"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p>
    <w:p w14:paraId="2AA46D97" w14:textId="77777777" w:rsidR="002D0789" w:rsidRPr="006D3C2F" w:rsidRDefault="001C3EB6">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r w:rsidR="002D0789" w:rsidRPr="006D3C2F">
        <w:rPr>
          <w:rFonts w:asciiTheme="majorHAnsi" w:hAnsiTheme="majorHAnsi"/>
          <w:b/>
          <w:lang w:val="sv-SE"/>
        </w:rPr>
        <w:t>Doktorandnämnden (DN)</w:t>
      </w:r>
    </w:p>
    <w:p w14:paraId="010D0C95" w14:textId="77777777" w:rsidR="002D0789" w:rsidRPr="006D3C2F" w:rsidRDefault="002D0789" w:rsidP="0080748C">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p>
    <w:p w14:paraId="6CA8519F" w14:textId="77777777" w:rsidR="00557F7B" w:rsidRPr="006D3C2F" w:rsidRDefault="00557F7B" w:rsidP="00557F7B">
      <w:pPr>
        <w:pStyle w:val="Liststycke"/>
        <w:rPr>
          <w:rFonts w:asciiTheme="majorHAnsi" w:hAnsiTheme="majorHAnsi"/>
          <w:lang w:val="sv-SE"/>
        </w:rPr>
      </w:pPr>
      <w:r w:rsidRPr="006D3C2F">
        <w:rPr>
          <w:rFonts w:asciiTheme="majorHAnsi" w:hAnsiTheme="majorHAnsi"/>
          <w:lang w:val="sv-SE"/>
        </w:rPr>
        <w:t>De som närvarat på DN finns ej närvarande på mötet men följande rapport har lämnats av Gustaf Christoffersson:</w:t>
      </w:r>
    </w:p>
    <w:p w14:paraId="10502206" w14:textId="77777777" w:rsidR="00557F7B" w:rsidRPr="006D3C2F" w:rsidRDefault="00557F7B" w:rsidP="00557F7B">
      <w:pPr>
        <w:pStyle w:val="Liststycke"/>
        <w:rPr>
          <w:rFonts w:asciiTheme="majorHAnsi" w:eastAsia="Times New Roman" w:hAnsiTheme="majorHAnsi"/>
          <w:color w:val="auto"/>
          <w:lang w:val="sv-SE" w:eastAsia="en-GB"/>
        </w:rPr>
      </w:pPr>
      <w:r w:rsidRPr="006D3C2F">
        <w:rPr>
          <w:rFonts w:asciiTheme="majorHAnsi" w:eastAsia="Times New Roman" w:hAnsiTheme="majorHAnsi"/>
          <w:color w:val="auto"/>
          <w:lang w:val="sv-SE" w:eastAsia="en-GB"/>
        </w:rPr>
        <w:br/>
        <w:t xml:space="preserve">- Hemsidestrulet för MDR togs upp på DN:s möte. </w:t>
      </w:r>
    </w:p>
    <w:p w14:paraId="6D35F65A" w14:textId="77777777" w:rsidR="00557F7B" w:rsidRPr="006D3C2F" w:rsidRDefault="00557F7B" w:rsidP="00067034">
      <w:pPr>
        <w:spacing w:before="100" w:beforeAutospacing="1" w:after="100" w:afterAutospacing="1"/>
        <w:ind w:left="720"/>
        <w:rPr>
          <w:rFonts w:asciiTheme="majorHAnsi" w:eastAsia="Times New Roman" w:hAnsiTheme="majorHAnsi"/>
          <w:color w:val="auto"/>
          <w:lang w:val="sv-SE" w:eastAsia="en-GB"/>
        </w:rPr>
      </w:pPr>
      <w:r w:rsidRPr="006D3C2F">
        <w:rPr>
          <w:rFonts w:asciiTheme="majorHAnsi" w:eastAsia="Times New Roman" w:hAnsiTheme="majorHAnsi"/>
          <w:color w:val="auto"/>
          <w:lang w:val="sv-SE" w:eastAsia="en-GB"/>
        </w:rPr>
        <w:t>- Broschyren ”Att doktorera” som DN ger ut ska uppdateras. En arbetsgrupp ska sättas samman och nu efterlyses frivilliga från alla doktorandråd att sitta med och utforma den nya skriften.</w:t>
      </w:r>
    </w:p>
    <w:p w14:paraId="4A38C10C" w14:textId="77777777" w:rsidR="00557F7B" w:rsidRPr="006D3C2F" w:rsidRDefault="00557F7B" w:rsidP="00067034">
      <w:pPr>
        <w:spacing w:before="100" w:beforeAutospacing="1" w:after="100" w:afterAutospacing="1"/>
        <w:ind w:left="720"/>
        <w:rPr>
          <w:rFonts w:asciiTheme="majorHAnsi" w:eastAsia="Times New Roman" w:hAnsiTheme="majorHAnsi"/>
          <w:color w:val="auto"/>
          <w:lang w:val="sv-SE" w:eastAsia="en-GB"/>
        </w:rPr>
      </w:pPr>
      <w:r w:rsidRPr="006D3C2F">
        <w:rPr>
          <w:rFonts w:asciiTheme="majorHAnsi" w:eastAsia="Times New Roman" w:hAnsiTheme="majorHAnsi"/>
          <w:color w:val="auto"/>
          <w:lang w:val="sv-SE" w:eastAsia="en-GB"/>
        </w:rPr>
        <w:t>- Även DN:s hemsida ska göras om, så har man åsikter om denna kan detta framföras till DN:s presidium.</w:t>
      </w:r>
    </w:p>
    <w:p w14:paraId="7E52C7FE" w14:textId="77777777" w:rsidR="0080748C" w:rsidRPr="006D3C2F" w:rsidRDefault="00557F7B" w:rsidP="00067034">
      <w:pPr>
        <w:spacing w:before="100" w:beforeAutospacing="1" w:after="100" w:afterAutospacing="1"/>
        <w:ind w:left="720"/>
        <w:rPr>
          <w:rFonts w:asciiTheme="majorHAnsi" w:eastAsia="Times New Roman" w:hAnsiTheme="majorHAnsi"/>
          <w:color w:val="auto"/>
          <w:lang w:val="sv-SE" w:eastAsia="en-GB"/>
        </w:rPr>
      </w:pPr>
      <w:r w:rsidRPr="006D3C2F">
        <w:rPr>
          <w:rFonts w:asciiTheme="majorHAnsi" w:eastAsia="Times New Roman" w:hAnsiTheme="majorHAnsi"/>
          <w:color w:val="auto"/>
          <w:lang w:val="sv-SE" w:eastAsia="en-GB"/>
        </w:rPr>
        <w:t>- Det ska anordnas en doktorandgasque. Vill man vara med i gruppen som styr upp den är man välkommen att kontakta DN.</w:t>
      </w:r>
    </w:p>
    <w:p w14:paraId="48CF44EC" w14:textId="77777777" w:rsidR="001C3EB6"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p>
    <w:p w14:paraId="5293F011" w14:textId="77777777" w:rsidR="002D0789" w:rsidRPr="006D3C2F" w:rsidRDefault="001C3EB6">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r w:rsidR="002D0789" w:rsidRPr="006D3C2F">
        <w:rPr>
          <w:rFonts w:asciiTheme="majorHAnsi" w:hAnsiTheme="majorHAnsi"/>
          <w:b/>
          <w:lang w:val="sv-SE"/>
        </w:rPr>
        <w:t>Farmaceutiska doktorandrådet (FDR)</w:t>
      </w:r>
    </w:p>
    <w:p w14:paraId="106DB051" w14:textId="77777777" w:rsidR="002D0789"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lang w:val="sv-SE"/>
        </w:rPr>
        <w:tab/>
      </w:r>
    </w:p>
    <w:p w14:paraId="5B11DBBB" w14:textId="77777777" w:rsidR="002D0789" w:rsidRPr="006D3C2F" w:rsidRDefault="002D0789" w:rsidP="0080748C">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ab/>
      </w:r>
      <w:r w:rsidR="00557F7B" w:rsidRPr="006D3C2F">
        <w:rPr>
          <w:rFonts w:asciiTheme="majorHAnsi" w:hAnsiTheme="majorHAnsi"/>
          <w:lang w:val="sv-SE"/>
        </w:rPr>
        <w:t>Inga meddelanden</w:t>
      </w:r>
    </w:p>
    <w:p w14:paraId="572779A3" w14:textId="77777777" w:rsidR="001C3EB6" w:rsidRPr="006D3C2F" w:rsidRDefault="001C3EB6" w:rsidP="0080748C">
      <w:pPr>
        <w:tabs>
          <w:tab w:val="left" w:pos="1304"/>
          <w:tab w:val="left" w:pos="2608"/>
          <w:tab w:val="left" w:pos="3912"/>
          <w:tab w:val="left" w:pos="5216"/>
          <w:tab w:val="left" w:pos="6520"/>
          <w:tab w:val="left" w:pos="7824"/>
        </w:tabs>
        <w:ind w:left="1304" w:hanging="1304"/>
        <w:rPr>
          <w:rFonts w:asciiTheme="majorHAnsi" w:hAnsiTheme="majorHAnsi"/>
          <w:b/>
          <w:lang w:val="sv-SE"/>
        </w:rPr>
      </w:pPr>
    </w:p>
    <w:p w14:paraId="207240DA" w14:textId="77777777" w:rsidR="002D0789"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t xml:space="preserve">Medicinska sektionsrådet </w:t>
      </w:r>
    </w:p>
    <w:p w14:paraId="5A2EAE7B" w14:textId="77777777" w:rsidR="002D0789" w:rsidRPr="006D3C2F" w:rsidRDefault="002D0789" w:rsidP="0080748C">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ab/>
      </w:r>
    </w:p>
    <w:p w14:paraId="4BE882DE" w14:textId="77777777" w:rsidR="00C067C2" w:rsidRPr="006D3C2F" w:rsidRDefault="00C067C2">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lastRenderedPageBreak/>
        <w:tab/>
      </w:r>
      <w:r w:rsidR="001C3EB6" w:rsidRPr="006D3C2F">
        <w:rPr>
          <w:rFonts w:asciiTheme="majorHAnsi" w:hAnsiTheme="majorHAnsi"/>
          <w:lang w:val="sv-SE"/>
        </w:rPr>
        <w:t>Inga meddelanden.</w:t>
      </w:r>
    </w:p>
    <w:p w14:paraId="31F164DA" w14:textId="77777777" w:rsidR="001C3EB6" w:rsidRPr="006D3C2F" w:rsidRDefault="00C067C2">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p>
    <w:p w14:paraId="14B6CFBF" w14:textId="77777777" w:rsidR="002D0789" w:rsidRPr="006D3C2F" w:rsidRDefault="001C3EB6">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r w:rsidR="00C067C2" w:rsidRPr="006D3C2F">
        <w:rPr>
          <w:rFonts w:asciiTheme="majorHAnsi" w:hAnsiTheme="majorHAnsi"/>
          <w:b/>
          <w:lang w:val="sv-SE"/>
        </w:rPr>
        <w:t>Medicinska kommittén</w:t>
      </w:r>
    </w:p>
    <w:p w14:paraId="444C8FFA" w14:textId="77777777" w:rsidR="00C067C2" w:rsidRPr="006D3C2F" w:rsidRDefault="001C3EB6">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p>
    <w:p w14:paraId="483C4F7F" w14:textId="77777777" w:rsidR="00C067C2"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ab/>
      </w:r>
      <w:r w:rsidR="001C3EB6" w:rsidRPr="006D3C2F">
        <w:rPr>
          <w:rFonts w:asciiTheme="majorHAnsi" w:hAnsiTheme="majorHAnsi"/>
          <w:lang w:val="sv-SE"/>
        </w:rPr>
        <w:t>Inga meddelanden.</w:t>
      </w:r>
    </w:p>
    <w:p w14:paraId="4CC2A7A2" w14:textId="77777777" w:rsidR="00557F7B" w:rsidRPr="006D3C2F" w:rsidRDefault="00557F7B">
      <w:pPr>
        <w:tabs>
          <w:tab w:val="left" w:pos="1304"/>
          <w:tab w:val="left" w:pos="2608"/>
          <w:tab w:val="left" w:pos="3912"/>
          <w:tab w:val="left" w:pos="5216"/>
          <w:tab w:val="left" w:pos="6520"/>
          <w:tab w:val="left" w:pos="7824"/>
        </w:tabs>
        <w:ind w:left="1304" w:hanging="1304"/>
        <w:rPr>
          <w:rFonts w:asciiTheme="majorHAnsi" w:hAnsiTheme="majorHAnsi"/>
          <w:lang w:val="sv-SE"/>
        </w:rPr>
      </w:pPr>
    </w:p>
    <w:p w14:paraId="62A5CC4A" w14:textId="77777777" w:rsidR="001C3EB6" w:rsidRPr="006D3C2F" w:rsidRDefault="00C067C2">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p>
    <w:p w14:paraId="0D9B15F1" w14:textId="77777777" w:rsidR="002D0789" w:rsidRPr="006D3C2F" w:rsidRDefault="001C3EB6">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ab/>
      </w:r>
      <w:r w:rsidR="002D0789" w:rsidRPr="006D3C2F">
        <w:rPr>
          <w:rFonts w:asciiTheme="majorHAnsi" w:hAnsiTheme="majorHAnsi"/>
          <w:b/>
          <w:lang w:val="sv-SE"/>
        </w:rPr>
        <w:t>ALF-nämden/-styrelsen</w:t>
      </w:r>
      <w:r w:rsidR="002D0789" w:rsidRPr="006D3C2F">
        <w:rPr>
          <w:rFonts w:asciiTheme="majorHAnsi" w:hAnsiTheme="majorHAnsi"/>
          <w:lang w:val="sv-SE"/>
        </w:rPr>
        <w:tab/>
      </w:r>
    </w:p>
    <w:p w14:paraId="11A576FA" w14:textId="77777777" w:rsidR="002D0789"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lang w:val="sv-SE"/>
        </w:rPr>
        <w:tab/>
      </w:r>
    </w:p>
    <w:p w14:paraId="13D1FFAF" w14:textId="77777777" w:rsidR="002D0789" w:rsidRPr="006D3C2F" w:rsidRDefault="001C3EB6">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ab/>
      </w:r>
      <w:r w:rsidR="00557F7B" w:rsidRPr="006D3C2F">
        <w:rPr>
          <w:rFonts w:asciiTheme="majorHAnsi" w:hAnsiTheme="majorHAnsi"/>
          <w:lang w:val="sv-SE"/>
        </w:rPr>
        <w:t>D</w:t>
      </w:r>
      <w:r w:rsidR="00067034" w:rsidRPr="006D3C2F">
        <w:rPr>
          <w:rFonts w:asciiTheme="majorHAnsi" w:hAnsiTheme="majorHAnsi"/>
          <w:lang w:val="sv-SE"/>
        </w:rPr>
        <w:t xml:space="preserve">avid </w:t>
      </w:r>
      <w:r w:rsidR="00557F7B" w:rsidRPr="006D3C2F">
        <w:rPr>
          <w:rFonts w:asciiTheme="majorHAnsi" w:hAnsiTheme="majorHAnsi"/>
          <w:lang w:val="sv-SE"/>
        </w:rPr>
        <w:t>B</w:t>
      </w:r>
      <w:r w:rsidR="00067034" w:rsidRPr="006D3C2F">
        <w:rPr>
          <w:rFonts w:asciiTheme="majorHAnsi" w:hAnsiTheme="majorHAnsi"/>
          <w:lang w:val="sv-SE"/>
        </w:rPr>
        <w:t>erglund</w:t>
      </w:r>
      <w:r w:rsidR="00557F7B" w:rsidRPr="006D3C2F">
        <w:rPr>
          <w:rFonts w:asciiTheme="majorHAnsi" w:hAnsiTheme="majorHAnsi"/>
          <w:lang w:val="sv-SE"/>
        </w:rPr>
        <w:t xml:space="preserve"> rappoterar att den 13/11 kommer ALF-styrelsen besluta om kommande års budget. DB föreslår att MDR yrkar för att budgeten måste specificeras till vilket projekt pengar söks och inte enbart vem som är huvudsökande. MDR stödjer DB i detta som kommer lyfta frågan vid nästa ALF-möte.</w:t>
      </w:r>
    </w:p>
    <w:p w14:paraId="7A4A8C27" w14:textId="77777777" w:rsidR="001C3EB6"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p>
    <w:p w14:paraId="18EF9B1F" w14:textId="77777777" w:rsidR="002D0789" w:rsidRPr="006D3C2F" w:rsidRDefault="001C3EB6">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r w:rsidR="002D0789" w:rsidRPr="006D3C2F">
        <w:rPr>
          <w:rFonts w:asciiTheme="majorHAnsi" w:hAnsiTheme="majorHAnsi"/>
          <w:b/>
          <w:lang w:val="sv-SE"/>
        </w:rPr>
        <w:t>Docenturkommittén</w:t>
      </w:r>
    </w:p>
    <w:p w14:paraId="3B1EBDEB" w14:textId="77777777" w:rsidR="002D0789"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p>
    <w:p w14:paraId="2568A90E" w14:textId="77777777" w:rsidR="001C3EB6" w:rsidRPr="006D3C2F" w:rsidRDefault="001C3EB6">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ab/>
      </w:r>
      <w:r w:rsidRPr="006D3C2F">
        <w:rPr>
          <w:rFonts w:asciiTheme="majorHAnsi" w:hAnsiTheme="majorHAnsi"/>
          <w:lang w:val="sv-SE"/>
        </w:rPr>
        <w:t>Inga meddelanden.</w:t>
      </w:r>
    </w:p>
    <w:p w14:paraId="3B2A38E8" w14:textId="77777777" w:rsidR="0080748C" w:rsidRPr="006D3C2F" w:rsidRDefault="0080748C">
      <w:pPr>
        <w:tabs>
          <w:tab w:val="left" w:pos="1304"/>
          <w:tab w:val="left" w:pos="2608"/>
          <w:tab w:val="left" w:pos="3912"/>
          <w:tab w:val="left" w:pos="5216"/>
          <w:tab w:val="left" w:pos="6520"/>
          <w:tab w:val="left" w:pos="7824"/>
        </w:tabs>
        <w:ind w:left="1304" w:hanging="1304"/>
        <w:rPr>
          <w:rFonts w:asciiTheme="majorHAnsi" w:hAnsiTheme="majorHAnsi"/>
          <w:b/>
          <w:lang w:val="sv-SE"/>
        </w:rPr>
      </w:pPr>
    </w:p>
    <w:p w14:paraId="5DD5E64F" w14:textId="77777777" w:rsidR="002D0789"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t>Rekryteringsgrupp för anställningar inom medicinska fakultetet</w:t>
      </w:r>
    </w:p>
    <w:p w14:paraId="71F15038" w14:textId="77777777" w:rsidR="001C3EB6"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p>
    <w:p w14:paraId="519F6748" w14:textId="77777777" w:rsidR="002D0789" w:rsidRPr="006D3C2F" w:rsidRDefault="001C3EB6">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ab/>
      </w:r>
      <w:r w:rsidR="00557F7B" w:rsidRPr="006D3C2F">
        <w:rPr>
          <w:rFonts w:asciiTheme="majorHAnsi" w:hAnsiTheme="majorHAnsi"/>
          <w:lang w:val="sv-SE"/>
        </w:rPr>
        <w:t>Inga meddelanden.</w:t>
      </w:r>
    </w:p>
    <w:p w14:paraId="6B4A2792" w14:textId="77777777" w:rsidR="002D0789"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p>
    <w:p w14:paraId="16DCF3E4" w14:textId="77777777" w:rsidR="002D0789" w:rsidRPr="006D3C2F" w:rsidRDefault="00557F7B">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ab/>
        <w:t xml:space="preserve">Biblotekssamverkan </w:t>
      </w:r>
    </w:p>
    <w:p w14:paraId="35854261" w14:textId="77777777" w:rsidR="001C3EB6"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lang w:val="sv-SE"/>
        </w:rPr>
        <w:tab/>
      </w:r>
    </w:p>
    <w:p w14:paraId="545040D4" w14:textId="77777777" w:rsidR="002D0789" w:rsidRPr="006D3C2F" w:rsidRDefault="00557F7B">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lang w:val="sv-SE"/>
        </w:rPr>
        <w:tab/>
        <w:t>Biblioteket på BMC skall flytta till nya lokaler men det är oklart vart.</w:t>
      </w:r>
    </w:p>
    <w:p w14:paraId="25D3EAB2" w14:textId="77777777" w:rsidR="002D0789"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lang w:val="sv-SE"/>
        </w:rPr>
      </w:pPr>
    </w:p>
    <w:p w14:paraId="4DDF74CC" w14:textId="77777777" w:rsidR="002D0789"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lang w:val="sv-SE"/>
        </w:rPr>
        <w:tab/>
      </w:r>
      <w:r w:rsidRPr="006D3C2F">
        <w:rPr>
          <w:rFonts w:asciiTheme="majorHAnsi" w:hAnsiTheme="majorHAnsi"/>
          <w:b/>
          <w:lang w:val="sv-SE"/>
        </w:rPr>
        <w:t>Jämställdhetskommittén</w:t>
      </w:r>
    </w:p>
    <w:p w14:paraId="1090908D" w14:textId="77777777" w:rsidR="002D0789" w:rsidRPr="006D3C2F" w:rsidRDefault="002D0789" w:rsidP="00781AC9">
      <w:pPr>
        <w:tabs>
          <w:tab w:val="left" w:pos="1304"/>
          <w:tab w:val="left" w:pos="3450"/>
        </w:tabs>
        <w:ind w:left="1304" w:hanging="1304"/>
        <w:rPr>
          <w:rFonts w:asciiTheme="majorHAnsi" w:hAnsiTheme="majorHAnsi"/>
          <w:b/>
          <w:lang w:val="sv-SE"/>
        </w:rPr>
      </w:pPr>
      <w:r w:rsidRPr="006D3C2F">
        <w:rPr>
          <w:rFonts w:asciiTheme="majorHAnsi" w:hAnsiTheme="majorHAnsi"/>
          <w:b/>
          <w:lang w:val="sv-SE"/>
        </w:rPr>
        <w:tab/>
      </w:r>
      <w:r w:rsidR="00781AC9" w:rsidRPr="006D3C2F">
        <w:rPr>
          <w:rFonts w:asciiTheme="majorHAnsi" w:hAnsiTheme="majorHAnsi"/>
          <w:b/>
          <w:lang w:val="sv-SE"/>
        </w:rPr>
        <w:tab/>
      </w:r>
    </w:p>
    <w:p w14:paraId="15062DEB" w14:textId="77777777" w:rsidR="001C3EB6" w:rsidRPr="006D3C2F" w:rsidRDefault="001C3EB6">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ab/>
      </w:r>
      <w:r w:rsidRPr="006D3C2F">
        <w:rPr>
          <w:rFonts w:asciiTheme="majorHAnsi" w:hAnsiTheme="majorHAnsi"/>
          <w:lang w:val="sv-SE"/>
        </w:rPr>
        <w:t>Ingen representant närvarande.</w:t>
      </w:r>
    </w:p>
    <w:p w14:paraId="291C48CB" w14:textId="77777777" w:rsidR="002040E9" w:rsidRPr="006D3C2F" w:rsidRDefault="002040E9">
      <w:pPr>
        <w:tabs>
          <w:tab w:val="left" w:pos="1304"/>
          <w:tab w:val="left" w:pos="2608"/>
          <w:tab w:val="left" w:pos="3912"/>
          <w:tab w:val="left" w:pos="5216"/>
          <w:tab w:val="left" w:pos="6520"/>
          <w:tab w:val="left" w:pos="7824"/>
        </w:tabs>
        <w:ind w:left="1304" w:hanging="1304"/>
        <w:rPr>
          <w:rFonts w:asciiTheme="majorHAnsi" w:hAnsiTheme="majorHAnsi"/>
          <w:b/>
          <w:lang w:val="sv-SE"/>
        </w:rPr>
      </w:pPr>
    </w:p>
    <w:p w14:paraId="3D2164F8" w14:textId="77777777" w:rsidR="008F75E6" w:rsidRPr="006D3C2F" w:rsidRDefault="008F75E6">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ab/>
        <w:t>Flyttgruppen</w:t>
      </w:r>
    </w:p>
    <w:p w14:paraId="452B5409" w14:textId="77777777" w:rsidR="002D0789"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p>
    <w:p w14:paraId="2A43C439" w14:textId="77777777" w:rsidR="009865E3" w:rsidRPr="006D3C2F" w:rsidRDefault="009865E3">
      <w:pPr>
        <w:tabs>
          <w:tab w:val="left" w:pos="1304"/>
          <w:tab w:val="left" w:pos="2608"/>
          <w:tab w:val="left" w:pos="3912"/>
          <w:tab w:val="left" w:pos="5216"/>
          <w:tab w:val="left" w:pos="6520"/>
          <w:tab w:val="left" w:pos="7824"/>
        </w:tabs>
        <w:ind w:left="1304" w:hanging="1304"/>
        <w:rPr>
          <w:rFonts w:asciiTheme="majorHAnsi" w:hAnsiTheme="majorHAnsi"/>
          <w:lang w:val="sv-SE"/>
        </w:rPr>
      </w:pPr>
      <w:r w:rsidRPr="006D3C2F">
        <w:rPr>
          <w:rFonts w:asciiTheme="majorHAnsi" w:hAnsiTheme="majorHAnsi"/>
          <w:b/>
          <w:lang w:val="sv-SE"/>
        </w:rPr>
        <w:tab/>
      </w:r>
      <w:r w:rsidR="00781AC9" w:rsidRPr="006D3C2F">
        <w:rPr>
          <w:rFonts w:asciiTheme="majorHAnsi" w:hAnsiTheme="majorHAnsi"/>
          <w:lang w:val="sv-SE"/>
        </w:rPr>
        <w:t>Arbetet med planeringen av flytten av vissa forskargrupper från Rudbeck till BMC pågår.</w:t>
      </w:r>
    </w:p>
    <w:p w14:paraId="04CB8837" w14:textId="77777777" w:rsidR="009D6C27"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p>
    <w:p w14:paraId="0F3560BA" w14:textId="77777777" w:rsidR="002D0789"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Övriga meddelanden</w:t>
      </w:r>
    </w:p>
    <w:p w14:paraId="0DCC82A2" w14:textId="77777777" w:rsidR="002E73DF" w:rsidRPr="006D3C2F" w:rsidRDefault="002D0789">
      <w:pPr>
        <w:tabs>
          <w:tab w:val="left" w:pos="1304"/>
          <w:tab w:val="left" w:pos="2608"/>
          <w:tab w:val="left" w:pos="3912"/>
          <w:tab w:val="left" w:pos="5216"/>
          <w:tab w:val="left" w:pos="6520"/>
          <w:tab w:val="left" w:pos="7824"/>
        </w:tabs>
        <w:ind w:left="1304" w:hanging="1304"/>
        <w:rPr>
          <w:rFonts w:asciiTheme="majorHAnsi" w:hAnsiTheme="majorHAnsi"/>
          <w:b/>
          <w:lang w:val="sv-SE"/>
        </w:rPr>
      </w:pPr>
      <w:r w:rsidRPr="006D3C2F">
        <w:rPr>
          <w:rFonts w:asciiTheme="majorHAnsi" w:hAnsiTheme="majorHAnsi"/>
          <w:b/>
          <w:lang w:val="sv-SE"/>
        </w:rPr>
        <w:tab/>
      </w:r>
    </w:p>
    <w:p w14:paraId="79BC4A21" w14:textId="77777777" w:rsidR="002D0789" w:rsidRPr="006D3C2F" w:rsidRDefault="00067034" w:rsidP="00067034">
      <w:pPr>
        <w:tabs>
          <w:tab w:val="left" w:pos="0"/>
          <w:tab w:val="left" w:pos="2608"/>
          <w:tab w:val="left" w:pos="3912"/>
          <w:tab w:val="left" w:pos="5216"/>
          <w:tab w:val="left" w:pos="6520"/>
          <w:tab w:val="left" w:pos="7824"/>
        </w:tabs>
        <w:rPr>
          <w:rFonts w:asciiTheme="majorHAnsi" w:hAnsiTheme="majorHAnsi"/>
          <w:color w:val="auto"/>
          <w:lang w:val="sv-SE"/>
        </w:rPr>
      </w:pPr>
      <w:r w:rsidRPr="006D3C2F">
        <w:rPr>
          <w:rFonts w:asciiTheme="majorHAnsi" w:hAnsiTheme="majorHAnsi"/>
          <w:color w:val="auto"/>
          <w:lang w:val="sv-SE"/>
        </w:rPr>
        <w:t>Johan Lindqvist informerar lite om vad som händer i rektyteringsgruppen. Institutionen för neurovetenskap söker ny prefekt och det finns ett förlsag; Helgi Schiöts. Enligt flera närvarande är Helgi inte känd som någon som behandlar sina doktorander klammerfritt. MDR fortsätter bevaka skeendena via &lt;Lindqvists närvaro på mötena.</w:t>
      </w:r>
    </w:p>
    <w:p w14:paraId="4774C68E" w14:textId="77777777" w:rsidR="002E73DF" w:rsidRPr="006D3C2F" w:rsidRDefault="002E73DF">
      <w:pPr>
        <w:tabs>
          <w:tab w:val="left" w:pos="1304"/>
          <w:tab w:val="left" w:pos="2608"/>
          <w:tab w:val="left" w:pos="3912"/>
          <w:tab w:val="left" w:pos="5216"/>
          <w:tab w:val="left" w:pos="6520"/>
          <w:tab w:val="left" w:pos="7824"/>
        </w:tabs>
        <w:rPr>
          <w:rFonts w:asciiTheme="majorHAnsi" w:hAnsiTheme="majorHAnsi"/>
          <w:b/>
          <w:lang w:val="sv-SE"/>
        </w:rPr>
      </w:pPr>
    </w:p>
    <w:p w14:paraId="65F20515" w14:textId="77777777" w:rsidR="002D0789" w:rsidRPr="006D3C2F" w:rsidRDefault="002E73DF">
      <w:p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b/>
          <w:lang w:val="sv-SE"/>
        </w:rPr>
        <w:t xml:space="preserve">§ </w:t>
      </w:r>
      <w:r w:rsidR="00330A33" w:rsidRPr="006D3C2F">
        <w:rPr>
          <w:rFonts w:asciiTheme="majorHAnsi" w:hAnsiTheme="majorHAnsi"/>
          <w:b/>
          <w:lang w:val="sv-SE"/>
        </w:rPr>
        <w:t>1</w:t>
      </w:r>
      <w:r w:rsidR="00067034" w:rsidRPr="006D3C2F">
        <w:rPr>
          <w:rFonts w:asciiTheme="majorHAnsi" w:hAnsiTheme="majorHAnsi"/>
          <w:b/>
          <w:lang w:val="sv-SE"/>
        </w:rPr>
        <w:t>0</w:t>
      </w:r>
      <w:r w:rsidR="00F032E6" w:rsidRPr="006D3C2F">
        <w:rPr>
          <w:rFonts w:asciiTheme="majorHAnsi" w:hAnsiTheme="majorHAnsi"/>
          <w:b/>
          <w:lang w:val="sv-SE"/>
        </w:rPr>
        <w:t xml:space="preserve">. Nästa möte </w:t>
      </w:r>
    </w:p>
    <w:p w14:paraId="10B9EC1F" w14:textId="77777777" w:rsidR="002E73DF" w:rsidRPr="006D3C2F" w:rsidRDefault="00BE696B">
      <w:p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b/>
          <w:lang w:val="sv-SE"/>
        </w:rPr>
        <w:tab/>
      </w:r>
    </w:p>
    <w:p w14:paraId="47A40D8B" w14:textId="77777777" w:rsidR="00F032E6" w:rsidRPr="006D3C2F" w:rsidRDefault="00067034">
      <w:pPr>
        <w:tabs>
          <w:tab w:val="left" w:pos="1304"/>
          <w:tab w:val="left" w:pos="2608"/>
          <w:tab w:val="left" w:pos="3912"/>
          <w:tab w:val="left" w:pos="5216"/>
          <w:tab w:val="left" w:pos="6520"/>
          <w:tab w:val="left" w:pos="7824"/>
        </w:tabs>
        <w:rPr>
          <w:rFonts w:asciiTheme="majorHAnsi" w:hAnsiTheme="majorHAnsi"/>
          <w:color w:val="auto"/>
          <w:lang w:val="sv-SE"/>
        </w:rPr>
      </w:pPr>
      <w:r w:rsidRPr="006D3C2F">
        <w:rPr>
          <w:rFonts w:asciiTheme="majorHAnsi" w:hAnsiTheme="majorHAnsi"/>
          <w:color w:val="auto"/>
          <w:lang w:val="sv-SE"/>
        </w:rPr>
        <w:t>Bestäms till tisd den 11/12 klockan 12.00-13.30 på UAS; exakt lokal meddelas senare, Drott bokar lokal.</w:t>
      </w:r>
    </w:p>
    <w:p w14:paraId="7BA874BE" w14:textId="77777777" w:rsidR="002E73DF" w:rsidRPr="006D3C2F" w:rsidRDefault="002E73DF">
      <w:pPr>
        <w:tabs>
          <w:tab w:val="left" w:pos="1304"/>
          <w:tab w:val="left" w:pos="2608"/>
          <w:tab w:val="left" w:pos="3912"/>
          <w:tab w:val="left" w:pos="5216"/>
          <w:tab w:val="left" w:pos="6520"/>
          <w:tab w:val="left" w:pos="7824"/>
        </w:tabs>
        <w:rPr>
          <w:rFonts w:asciiTheme="majorHAnsi" w:hAnsiTheme="majorHAnsi"/>
          <w:b/>
          <w:lang w:val="sv-SE"/>
        </w:rPr>
      </w:pPr>
    </w:p>
    <w:p w14:paraId="0893A8C5" w14:textId="77777777" w:rsidR="00F032E6" w:rsidRPr="006D3C2F" w:rsidRDefault="000D2A74">
      <w:p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b/>
          <w:lang w:val="sv-SE"/>
        </w:rPr>
        <w:t>§</w:t>
      </w:r>
      <w:r w:rsidR="00330A33" w:rsidRPr="006D3C2F">
        <w:rPr>
          <w:rFonts w:asciiTheme="majorHAnsi" w:hAnsiTheme="majorHAnsi"/>
          <w:b/>
          <w:lang w:val="sv-SE"/>
        </w:rPr>
        <w:t>1</w:t>
      </w:r>
      <w:r w:rsidR="00067034" w:rsidRPr="006D3C2F">
        <w:rPr>
          <w:rFonts w:asciiTheme="majorHAnsi" w:hAnsiTheme="majorHAnsi"/>
          <w:b/>
          <w:lang w:val="sv-SE"/>
        </w:rPr>
        <w:t>1.</w:t>
      </w:r>
      <w:r w:rsidR="00F032E6" w:rsidRPr="006D3C2F">
        <w:rPr>
          <w:rFonts w:asciiTheme="majorHAnsi" w:hAnsiTheme="majorHAnsi"/>
          <w:b/>
          <w:lang w:val="sv-SE"/>
        </w:rPr>
        <w:t xml:space="preserve"> Övriga frågor</w:t>
      </w:r>
    </w:p>
    <w:p w14:paraId="23BE37E7" w14:textId="77777777" w:rsidR="000D2A74" w:rsidRPr="006D3C2F" w:rsidRDefault="00581C60">
      <w:p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b/>
          <w:lang w:val="sv-SE"/>
        </w:rPr>
        <w:lastRenderedPageBreak/>
        <w:tab/>
      </w:r>
    </w:p>
    <w:p w14:paraId="53736472" w14:textId="77777777" w:rsidR="001F279D" w:rsidRPr="006D3C2F" w:rsidRDefault="006D3C2F">
      <w:pPr>
        <w:tabs>
          <w:tab w:val="left" w:pos="1304"/>
          <w:tab w:val="left" w:pos="2608"/>
          <w:tab w:val="left" w:pos="3912"/>
          <w:tab w:val="left" w:pos="5216"/>
          <w:tab w:val="left" w:pos="6520"/>
          <w:tab w:val="left" w:pos="7824"/>
        </w:tabs>
        <w:rPr>
          <w:rFonts w:asciiTheme="majorHAnsi" w:hAnsiTheme="majorHAnsi"/>
          <w:color w:val="auto"/>
          <w:lang w:val="sv-SE"/>
        </w:rPr>
      </w:pPr>
      <w:r w:rsidRPr="006D3C2F">
        <w:rPr>
          <w:rFonts w:asciiTheme="majorHAnsi" w:hAnsiTheme="majorHAnsi"/>
          <w:color w:val="auto"/>
          <w:lang w:val="sv-SE"/>
        </w:rPr>
        <w:t xml:space="preserve">a). </w:t>
      </w:r>
      <w:r w:rsidR="00067034" w:rsidRPr="006D3C2F">
        <w:rPr>
          <w:rFonts w:asciiTheme="majorHAnsi" w:hAnsiTheme="majorHAnsi"/>
          <w:color w:val="auto"/>
          <w:lang w:val="sv-SE"/>
        </w:rPr>
        <w:t xml:space="preserve">Val av representant till </w:t>
      </w:r>
      <w:r w:rsidRPr="006D3C2F">
        <w:rPr>
          <w:rFonts w:asciiTheme="majorHAnsi" w:hAnsiTheme="majorHAnsi"/>
          <w:color w:val="auto"/>
          <w:lang w:val="sv-SE"/>
        </w:rPr>
        <w:t>Styrelsen för Stam celler:</w:t>
      </w:r>
    </w:p>
    <w:p w14:paraId="0CE146DA" w14:textId="77777777" w:rsidR="006D3C2F" w:rsidRPr="006D3C2F" w:rsidRDefault="006D3C2F">
      <w:pPr>
        <w:tabs>
          <w:tab w:val="left" w:pos="1304"/>
          <w:tab w:val="left" w:pos="2608"/>
          <w:tab w:val="left" w:pos="3912"/>
          <w:tab w:val="left" w:pos="5216"/>
          <w:tab w:val="left" w:pos="6520"/>
          <w:tab w:val="left" w:pos="7824"/>
        </w:tabs>
        <w:rPr>
          <w:rFonts w:asciiTheme="majorHAnsi" w:hAnsiTheme="majorHAnsi"/>
          <w:color w:val="auto"/>
          <w:lang w:val="sv-SE"/>
        </w:rPr>
      </w:pPr>
      <w:r w:rsidRPr="006D3C2F">
        <w:rPr>
          <w:rFonts w:asciiTheme="majorHAnsi" w:hAnsiTheme="majorHAnsi"/>
          <w:color w:val="auto"/>
          <w:lang w:val="sv-SE"/>
        </w:rPr>
        <w:t>Drott meddelar att det har sammanlagt har inkommit fyra kandidater. Två har egentligen ingen koppling till stamcelelr vilket är ett önskemål från styrelsen, övriga två har det. De två kvarvarande kandidaterna är Torsten Eich och David Berglund. Efter kortare diskussion enas mötet om att vi kan välja David Berglund. Drott tillser att meddela Bo Nilsson och Olle Korsgren som från Uppsala universitets sida ansvarar för styrelsen, detta beslut.</w:t>
      </w:r>
    </w:p>
    <w:p w14:paraId="3967E014" w14:textId="77777777" w:rsidR="006D3C2F" w:rsidRPr="006D3C2F" w:rsidRDefault="006D3C2F">
      <w:pPr>
        <w:tabs>
          <w:tab w:val="left" w:pos="1304"/>
          <w:tab w:val="left" w:pos="2608"/>
          <w:tab w:val="left" w:pos="3912"/>
          <w:tab w:val="left" w:pos="5216"/>
          <w:tab w:val="left" w:pos="6520"/>
          <w:tab w:val="left" w:pos="7824"/>
        </w:tabs>
        <w:rPr>
          <w:rFonts w:asciiTheme="majorHAnsi" w:hAnsiTheme="majorHAnsi"/>
          <w:color w:val="auto"/>
          <w:lang w:val="sv-SE"/>
        </w:rPr>
      </w:pPr>
    </w:p>
    <w:p w14:paraId="610C32A9" w14:textId="77777777" w:rsidR="006D3C2F" w:rsidRDefault="006D3C2F">
      <w:pPr>
        <w:tabs>
          <w:tab w:val="left" w:pos="1304"/>
          <w:tab w:val="left" w:pos="2608"/>
          <w:tab w:val="left" w:pos="3912"/>
          <w:tab w:val="left" w:pos="5216"/>
          <w:tab w:val="left" w:pos="6520"/>
          <w:tab w:val="left" w:pos="7824"/>
        </w:tabs>
        <w:rPr>
          <w:rFonts w:asciiTheme="majorHAnsi" w:eastAsia="Times New Roman" w:hAnsiTheme="majorHAnsi" w:cs="Helvetica"/>
          <w:color w:val="auto"/>
          <w:lang w:val="sv-SE" w:eastAsia="sv-SE"/>
        </w:rPr>
      </w:pPr>
      <w:r w:rsidRPr="006D3C2F">
        <w:rPr>
          <w:rFonts w:asciiTheme="majorHAnsi" w:hAnsiTheme="majorHAnsi"/>
          <w:color w:val="auto"/>
          <w:lang w:val="sv-SE"/>
        </w:rPr>
        <w:t xml:space="preserve">b). Andreas Karlsson har från </w:t>
      </w:r>
      <w:r w:rsidRPr="006D3C2F">
        <w:rPr>
          <w:rFonts w:asciiTheme="majorHAnsi" w:eastAsia="Times New Roman" w:hAnsiTheme="majorHAnsi" w:cs="Helvetica"/>
          <w:color w:val="auto"/>
          <w:lang w:val="sv-SE" w:eastAsia="sv-SE"/>
        </w:rPr>
        <w:t>IPhA (IMBIM PhD student association)</w:t>
      </w:r>
      <w:r w:rsidR="0072796A">
        <w:rPr>
          <w:rFonts w:asciiTheme="majorHAnsi" w:eastAsia="Times New Roman" w:hAnsiTheme="majorHAnsi" w:cs="Helvetica"/>
          <w:color w:val="auto"/>
          <w:lang w:val="sv-SE" w:eastAsia="sv-SE"/>
        </w:rPr>
        <w:t xml:space="preserve"> lite synpunkter. De tycker att innehållet i vissa kurser är allt för klinikst och att det överlag finns för lite kurser på engleska. Diskussionen som efterföljer landar i att även detta bäst angrips via kursutvärderingarna, vilka vi redan beslutat kring under § 6 e.</w:t>
      </w:r>
    </w:p>
    <w:p w14:paraId="2C005D9B" w14:textId="77777777" w:rsidR="0072796A" w:rsidRDefault="0072796A">
      <w:pPr>
        <w:tabs>
          <w:tab w:val="left" w:pos="1304"/>
          <w:tab w:val="left" w:pos="2608"/>
          <w:tab w:val="left" w:pos="3912"/>
          <w:tab w:val="left" w:pos="5216"/>
          <w:tab w:val="left" w:pos="6520"/>
          <w:tab w:val="left" w:pos="7824"/>
        </w:tabs>
        <w:rPr>
          <w:rFonts w:asciiTheme="majorHAnsi" w:eastAsia="Times New Roman" w:hAnsiTheme="majorHAnsi" w:cs="Helvetica"/>
          <w:color w:val="auto"/>
          <w:lang w:val="sv-SE" w:eastAsia="sv-SE"/>
        </w:rPr>
      </w:pPr>
    </w:p>
    <w:p w14:paraId="2513BF7A" w14:textId="77777777" w:rsidR="0072796A" w:rsidRDefault="0072796A">
      <w:pPr>
        <w:tabs>
          <w:tab w:val="left" w:pos="1304"/>
          <w:tab w:val="left" w:pos="2608"/>
          <w:tab w:val="left" w:pos="3912"/>
          <w:tab w:val="left" w:pos="5216"/>
          <w:tab w:val="left" w:pos="6520"/>
          <w:tab w:val="left" w:pos="7824"/>
        </w:tabs>
        <w:rPr>
          <w:rFonts w:asciiTheme="majorHAnsi" w:eastAsia="Times New Roman" w:hAnsiTheme="majorHAnsi" w:cs="Helvetica"/>
          <w:color w:val="auto"/>
          <w:lang w:val="sv-SE" w:eastAsia="sv-SE"/>
        </w:rPr>
      </w:pPr>
      <w:r>
        <w:rPr>
          <w:rFonts w:asciiTheme="majorHAnsi" w:eastAsia="Times New Roman" w:hAnsiTheme="majorHAnsi" w:cs="Helvetica"/>
          <w:color w:val="auto"/>
          <w:lang w:val="sv-SE" w:eastAsia="sv-SE"/>
        </w:rPr>
        <w:t>c). Sara Ullsten tar upp frågan om varför MDR saknar suppleant i EXODIAB. Berglund får i uppdrag att tala med Sofia Nordling som enligt något gammalt protokoll skall vara vald suppleant, bara att det fallit bort på något sätt. EXODIAB skall även framledes läggas upp som punkt under meddelanden på dagordningen. Drott ordnar med det sistnämnda.</w:t>
      </w:r>
    </w:p>
    <w:p w14:paraId="01A57FB2" w14:textId="77777777" w:rsidR="00287246" w:rsidRDefault="00287246">
      <w:pPr>
        <w:tabs>
          <w:tab w:val="left" w:pos="1304"/>
          <w:tab w:val="left" w:pos="2608"/>
          <w:tab w:val="left" w:pos="3912"/>
          <w:tab w:val="left" w:pos="5216"/>
          <w:tab w:val="left" w:pos="6520"/>
          <w:tab w:val="left" w:pos="7824"/>
        </w:tabs>
        <w:rPr>
          <w:rFonts w:asciiTheme="majorHAnsi" w:eastAsia="Times New Roman" w:hAnsiTheme="majorHAnsi" w:cs="Helvetica"/>
          <w:color w:val="auto"/>
          <w:lang w:val="sv-SE" w:eastAsia="sv-SE"/>
        </w:rPr>
      </w:pPr>
    </w:p>
    <w:p w14:paraId="45207102" w14:textId="77777777" w:rsidR="00287246" w:rsidRDefault="00287246" w:rsidP="00287246">
      <w:pPr>
        <w:widowControl w:val="0"/>
        <w:autoSpaceDE w:val="0"/>
        <w:autoSpaceDN w:val="0"/>
        <w:adjustRightInd w:val="0"/>
        <w:rPr>
          <w:rFonts w:asciiTheme="majorHAnsi" w:eastAsia="Times New Roman" w:hAnsiTheme="majorHAnsi" w:cs="Calibri"/>
          <w:color w:val="auto"/>
          <w:lang w:val="sv-SE" w:eastAsia="sv-SE"/>
        </w:rPr>
      </w:pPr>
      <w:r w:rsidRPr="00287246">
        <w:rPr>
          <w:rFonts w:asciiTheme="majorHAnsi" w:eastAsia="Times New Roman" w:hAnsiTheme="majorHAnsi" w:cs="Helvetica"/>
          <w:color w:val="auto"/>
          <w:lang w:val="sv-SE" w:eastAsia="sv-SE"/>
        </w:rPr>
        <w:t xml:space="preserve">d). Drott har fått mail från sin ordf-kollega på FDR, Linda Persson ang. att </w:t>
      </w:r>
      <w:r w:rsidRPr="00287246">
        <w:rPr>
          <w:rFonts w:asciiTheme="majorHAnsi" w:eastAsia="Times New Roman" w:hAnsiTheme="majorHAnsi" w:cs="Calibri"/>
          <w:color w:val="auto"/>
          <w:lang w:val="sv-SE" w:eastAsia="sv-SE"/>
        </w:rPr>
        <w:t>FDR har diskuterat att anordna en arbetsmarknadsdag för doktorander, tidigare år kallad DARMADA. Detta brukar anordnas var tredje eller vartannat år, i samband med den arbetsmarknadsdag som studenterna på farmacevtiska fakulteten har, i vår är det den 14e Mars. Sist hölls den våren 2011 tillsammans med MDR så det vore alltså lämplig att hålla en i vår. Formatet är tänkt att vara en halvdag med föreläsare från t</w:t>
      </w:r>
      <w:r>
        <w:rPr>
          <w:rFonts w:asciiTheme="majorHAnsi" w:eastAsia="Times New Roman" w:hAnsiTheme="majorHAnsi" w:cs="Calibri"/>
          <w:color w:val="auto"/>
          <w:lang w:val="sv-SE" w:eastAsia="sv-SE"/>
        </w:rPr>
        <w:t>.</w:t>
      </w:r>
      <w:r w:rsidRPr="00287246">
        <w:rPr>
          <w:rFonts w:asciiTheme="majorHAnsi" w:eastAsia="Times New Roman" w:hAnsiTheme="majorHAnsi" w:cs="Calibri"/>
          <w:color w:val="auto"/>
          <w:lang w:val="sv-SE" w:eastAsia="sv-SE"/>
        </w:rPr>
        <w:t>ex forskande företag, Hur gör man efter doktorandtidens slut? Hur söker man egna pengar? Disputerade på läkemedelsverket m.m.  </w:t>
      </w:r>
    </w:p>
    <w:p w14:paraId="089C2D0D" w14:textId="77777777" w:rsidR="00287246" w:rsidRDefault="00287246" w:rsidP="00287246">
      <w:pPr>
        <w:widowControl w:val="0"/>
        <w:autoSpaceDE w:val="0"/>
        <w:autoSpaceDN w:val="0"/>
        <w:adjustRightInd w:val="0"/>
        <w:rPr>
          <w:rFonts w:asciiTheme="majorHAnsi" w:eastAsia="Times New Roman" w:hAnsiTheme="majorHAnsi" w:cs="Calibri"/>
          <w:color w:val="auto"/>
          <w:lang w:val="sv-SE" w:eastAsia="sv-SE"/>
        </w:rPr>
      </w:pPr>
    </w:p>
    <w:p w14:paraId="6A790A10" w14:textId="00A87291" w:rsidR="00287246" w:rsidRPr="00287246" w:rsidRDefault="00287246" w:rsidP="00287246">
      <w:pPr>
        <w:widowControl w:val="0"/>
        <w:autoSpaceDE w:val="0"/>
        <w:autoSpaceDN w:val="0"/>
        <w:adjustRightInd w:val="0"/>
        <w:rPr>
          <w:rFonts w:asciiTheme="majorHAnsi" w:eastAsia="Times New Roman" w:hAnsiTheme="majorHAnsi"/>
          <w:color w:val="auto"/>
          <w:lang w:val="sv-SE" w:eastAsia="sv-SE"/>
        </w:rPr>
      </w:pPr>
      <w:r>
        <w:rPr>
          <w:rFonts w:asciiTheme="majorHAnsi" w:eastAsia="Times New Roman" w:hAnsiTheme="majorHAnsi" w:cs="Calibri"/>
          <w:color w:val="auto"/>
          <w:lang w:val="sv-SE" w:eastAsia="sv-SE"/>
        </w:rPr>
        <w:t>Vad FDR undrar är om vi v</w:t>
      </w:r>
      <w:r w:rsidR="0094506D">
        <w:rPr>
          <w:rFonts w:asciiTheme="majorHAnsi" w:eastAsia="Times New Roman" w:hAnsiTheme="majorHAnsi" w:cs="Calibri"/>
          <w:color w:val="auto"/>
          <w:lang w:val="sv-SE" w:eastAsia="sv-SE"/>
        </w:rPr>
        <w:t>ill medverka på denna dag och s</w:t>
      </w:r>
      <w:r>
        <w:rPr>
          <w:rFonts w:asciiTheme="majorHAnsi" w:eastAsia="Times New Roman" w:hAnsiTheme="majorHAnsi" w:cs="Calibri"/>
          <w:color w:val="auto"/>
          <w:lang w:val="sv-SE" w:eastAsia="sv-SE"/>
        </w:rPr>
        <w:t>varet blir ett ruggande ja från sittande möte. Drott samverkar med Linda, mer info kommer.</w:t>
      </w:r>
    </w:p>
    <w:p w14:paraId="4083E672" w14:textId="77777777" w:rsidR="006D3C2F" w:rsidRPr="00287246" w:rsidRDefault="00287246" w:rsidP="00287246">
      <w:pPr>
        <w:widowControl w:val="0"/>
        <w:autoSpaceDE w:val="0"/>
        <w:autoSpaceDN w:val="0"/>
        <w:adjustRightInd w:val="0"/>
        <w:rPr>
          <w:rFonts w:eastAsia="Times New Roman"/>
          <w:color w:val="auto"/>
          <w:sz w:val="32"/>
          <w:szCs w:val="32"/>
          <w:lang w:val="sv-SE" w:eastAsia="sv-SE"/>
        </w:rPr>
      </w:pPr>
      <w:r>
        <w:rPr>
          <w:rFonts w:ascii="Calibri" w:eastAsia="Times New Roman" w:hAnsi="Calibri" w:cs="Calibri"/>
          <w:color w:val="18376A"/>
          <w:sz w:val="30"/>
          <w:szCs w:val="30"/>
          <w:lang w:val="sv-SE" w:eastAsia="sv-SE"/>
        </w:rPr>
        <w:t> </w:t>
      </w:r>
    </w:p>
    <w:p w14:paraId="1F2C8D11" w14:textId="77777777" w:rsidR="002D0789" w:rsidRPr="006D3C2F" w:rsidRDefault="00330A33">
      <w:pPr>
        <w:tabs>
          <w:tab w:val="left" w:pos="1304"/>
          <w:tab w:val="left" w:pos="2608"/>
          <w:tab w:val="left" w:pos="3912"/>
          <w:tab w:val="left" w:pos="5216"/>
          <w:tab w:val="left" w:pos="6520"/>
          <w:tab w:val="left" w:pos="7824"/>
        </w:tabs>
        <w:rPr>
          <w:rFonts w:asciiTheme="majorHAnsi" w:hAnsiTheme="majorHAnsi"/>
          <w:b/>
          <w:lang w:val="sv-SE"/>
        </w:rPr>
      </w:pPr>
      <w:r w:rsidRPr="006D3C2F">
        <w:rPr>
          <w:rFonts w:asciiTheme="majorHAnsi" w:hAnsiTheme="majorHAnsi"/>
          <w:b/>
          <w:lang w:val="sv-SE"/>
        </w:rPr>
        <w:t xml:space="preserve">§13. </w:t>
      </w:r>
      <w:r w:rsidR="002D0789" w:rsidRPr="006D3C2F">
        <w:rPr>
          <w:rFonts w:asciiTheme="majorHAnsi" w:hAnsiTheme="majorHAnsi"/>
          <w:b/>
          <w:lang w:val="sv-SE"/>
        </w:rPr>
        <w:t>Mötet avslutas</w:t>
      </w:r>
    </w:p>
    <w:p w14:paraId="0B2C7D00" w14:textId="77777777" w:rsidR="00EC1B93" w:rsidRPr="006D3C2F" w:rsidRDefault="00EC1B93">
      <w:pPr>
        <w:tabs>
          <w:tab w:val="left" w:pos="1304"/>
          <w:tab w:val="left" w:pos="2608"/>
          <w:tab w:val="left" w:pos="3912"/>
          <w:tab w:val="left" w:pos="5216"/>
          <w:tab w:val="left" w:pos="6520"/>
          <w:tab w:val="left" w:pos="7824"/>
        </w:tabs>
        <w:rPr>
          <w:rFonts w:asciiTheme="majorHAnsi" w:hAnsiTheme="majorHAnsi"/>
          <w:b/>
          <w:lang w:val="sv-SE"/>
        </w:rPr>
      </w:pPr>
    </w:p>
    <w:p w14:paraId="44C428D7"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 xml:space="preserve">Ordförande </w:t>
      </w:r>
      <w:r w:rsidR="00287246">
        <w:rPr>
          <w:rFonts w:asciiTheme="majorHAnsi" w:hAnsiTheme="majorHAnsi"/>
          <w:lang w:val="sv-SE"/>
        </w:rPr>
        <w:t xml:space="preserve">Carl </w:t>
      </w:r>
      <w:r w:rsidR="00EC1B93" w:rsidRPr="006D3C2F">
        <w:rPr>
          <w:rFonts w:asciiTheme="majorHAnsi" w:hAnsiTheme="majorHAnsi"/>
          <w:lang w:val="sv-SE"/>
        </w:rPr>
        <w:t xml:space="preserve">Johan Drott </w:t>
      </w:r>
      <w:r w:rsidRPr="006D3C2F">
        <w:rPr>
          <w:rFonts w:asciiTheme="majorHAnsi" w:hAnsiTheme="majorHAnsi"/>
          <w:lang w:val="sv-SE"/>
        </w:rPr>
        <w:t>förklarade mötet avslutat.</w:t>
      </w:r>
    </w:p>
    <w:p w14:paraId="345F90A8"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lang w:val="sv-SE"/>
        </w:rPr>
      </w:pPr>
    </w:p>
    <w:p w14:paraId="513D3A9F"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lang w:val="sv-SE"/>
        </w:rPr>
      </w:pPr>
    </w:p>
    <w:p w14:paraId="34FECB71"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lang w:val="sv-SE"/>
        </w:rPr>
      </w:pPr>
    </w:p>
    <w:p w14:paraId="2DCF742F"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_______________________</w:t>
      </w:r>
      <w:r w:rsidRPr="006D3C2F">
        <w:rPr>
          <w:rFonts w:asciiTheme="majorHAnsi" w:hAnsiTheme="majorHAnsi"/>
          <w:lang w:val="sv-SE"/>
        </w:rPr>
        <w:tab/>
      </w:r>
      <w:r w:rsidRPr="006D3C2F">
        <w:rPr>
          <w:rFonts w:asciiTheme="majorHAnsi" w:hAnsiTheme="majorHAnsi"/>
          <w:lang w:val="sv-SE"/>
        </w:rPr>
        <w:tab/>
        <w:t>_______________________</w:t>
      </w:r>
    </w:p>
    <w:p w14:paraId="0AA90984" w14:textId="77777777" w:rsidR="002D0789" w:rsidRPr="006D3C2F" w:rsidRDefault="00287246">
      <w:pPr>
        <w:tabs>
          <w:tab w:val="left" w:pos="1304"/>
          <w:tab w:val="left" w:pos="2608"/>
          <w:tab w:val="left" w:pos="3912"/>
          <w:tab w:val="left" w:pos="5216"/>
          <w:tab w:val="left" w:pos="6520"/>
          <w:tab w:val="left" w:pos="7824"/>
        </w:tabs>
        <w:rPr>
          <w:rFonts w:asciiTheme="majorHAnsi" w:hAnsiTheme="majorHAnsi"/>
          <w:lang w:val="sv-SE"/>
        </w:rPr>
      </w:pPr>
      <w:r>
        <w:rPr>
          <w:rFonts w:asciiTheme="majorHAnsi" w:hAnsiTheme="majorHAnsi"/>
          <w:lang w:val="sv-SE"/>
        </w:rPr>
        <w:t>Johan Lindqvist , ordförande</w:t>
      </w:r>
      <w:r>
        <w:rPr>
          <w:rFonts w:asciiTheme="majorHAnsi" w:hAnsiTheme="majorHAnsi"/>
          <w:lang w:val="sv-SE"/>
        </w:rPr>
        <w:tab/>
        <w:t>Daniel Espes/Carl Johan Drott</w:t>
      </w:r>
      <w:r w:rsidR="00EC1B93" w:rsidRPr="006D3C2F">
        <w:rPr>
          <w:rFonts w:asciiTheme="majorHAnsi" w:hAnsiTheme="majorHAnsi"/>
          <w:lang w:val="sv-SE"/>
        </w:rPr>
        <w:t xml:space="preserve"> </w:t>
      </w:r>
      <w:r w:rsidR="002D0789" w:rsidRPr="006D3C2F">
        <w:rPr>
          <w:rFonts w:asciiTheme="majorHAnsi" w:hAnsiTheme="majorHAnsi"/>
          <w:lang w:val="sv-SE"/>
        </w:rPr>
        <w:t>sekreterare</w:t>
      </w:r>
    </w:p>
    <w:p w14:paraId="11DEC9A6" w14:textId="77777777" w:rsidR="002D0789" w:rsidRPr="006D3C2F" w:rsidRDefault="002D0789">
      <w:pPr>
        <w:tabs>
          <w:tab w:val="left" w:pos="1304"/>
          <w:tab w:val="left" w:pos="2608"/>
          <w:tab w:val="left" w:pos="3912"/>
          <w:tab w:val="left" w:pos="5216"/>
          <w:tab w:val="left" w:pos="6520"/>
          <w:tab w:val="left" w:pos="7824"/>
        </w:tabs>
        <w:rPr>
          <w:rFonts w:asciiTheme="majorHAnsi" w:hAnsiTheme="majorHAnsi"/>
          <w:lang w:val="sv-SE"/>
        </w:rPr>
      </w:pPr>
    </w:p>
    <w:p w14:paraId="2AEA9DBA" w14:textId="77777777" w:rsidR="00EC1B93" w:rsidRPr="006D3C2F" w:rsidRDefault="00EC1B93">
      <w:pPr>
        <w:pBdr>
          <w:bottom w:val="single" w:sz="12" w:space="1" w:color="auto"/>
        </w:pBdr>
        <w:tabs>
          <w:tab w:val="left" w:pos="1304"/>
          <w:tab w:val="left" w:pos="2608"/>
          <w:tab w:val="left" w:pos="3912"/>
          <w:tab w:val="left" w:pos="5216"/>
          <w:tab w:val="left" w:pos="6520"/>
          <w:tab w:val="left" w:pos="7824"/>
        </w:tabs>
        <w:rPr>
          <w:rFonts w:asciiTheme="majorHAnsi" w:hAnsiTheme="majorHAnsi"/>
          <w:lang w:val="sv-SE"/>
        </w:rPr>
      </w:pPr>
    </w:p>
    <w:p w14:paraId="05B1B9CC" w14:textId="77777777" w:rsidR="002D0789" w:rsidRPr="006D3C2F" w:rsidRDefault="00EC1B93">
      <w:pPr>
        <w:pBdr>
          <w:bottom w:val="single" w:sz="12" w:space="1" w:color="auto"/>
        </w:pBd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ab/>
      </w:r>
    </w:p>
    <w:p w14:paraId="0E3176B1" w14:textId="77777777" w:rsidR="002D0789" w:rsidRPr="006D3C2F" w:rsidRDefault="00287246" w:rsidP="00EC1B93">
      <w:pPr>
        <w:tabs>
          <w:tab w:val="left" w:pos="1304"/>
          <w:tab w:val="left" w:pos="2608"/>
          <w:tab w:val="left" w:pos="3912"/>
          <w:tab w:val="left" w:pos="5216"/>
          <w:tab w:val="left" w:pos="6520"/>
          <w:tab w:val="left" w:pos="7824"/>
        </w:tabs>
        <w:rPr>
          <w:rFonts w:asciiTheme="majorHAnsi" w:hAnsiTheme="majorHAnsi"/>
          <w:lang w:val="sv-SE"/>
        </w:rPr>
      </w:pPr>
      <w:r w:rsidRPr="006D3C2F">
        <w:rPr>
          <w:rFonts w:asciiTheme="majorHAnsi" w:hAnsiTheme="majorHAnsi"/>
          <w:lang w:val="sv-SE"/>
        </w:rPr>
        <w:t>Andreas Karlsson och Mårten Lindqvist</w:t>
      </w:r>
      <w:r w:rsidR="002D0789" w:rsidRPr="006D3C2F">
        <w:rPr>
          <w:rFonts w:asciiTheme="majorHAnsi" w:hAnsiTheme="majorHAnsi"/>
          <w:lang w:val="sv-SE"/>
        </w:rPr>
        <w:t>, justerare</w:t>
      </w:r>
      <w:r w:rsidR="002D0789" w:rsidRPr="006D3C2F">
        <w:rPr>
          <w:rFonts w:asciiTheme="majorHAnsi" w:hAnsiTheme="majorHAnsi"/>
          <w:lang w:val="sv-SE"/>
        </w:rPr>
        <w:tab/>
      </w:r>
      <w:r w:rsidR="002D0789" w:rsidRPr="006D3C2F">
        <w:rPr>
          <w:rFonts w:asciiTheme="majorHAnsi" w:hAnsiTheme="majorHAnsi"/>
          <w:lang w:val="sv-SE"/>
        </w:rPr>
        <w:tab/>
      </w:r>
      <w:r w:rsidR="002D0789" w:rsidRPr="006D3C2F">
        <w:rPr>
          <w:rFonts w:asciiTheme="majorHAnsi" w:hAnsiTheme="majorHAnsi"/>
          <w:lang w:val="sv-SE"/>
        </w:rPr>
        <w:tab/>
      </w:r>
      <w:r w:rsidR="002D0789" w:rsidRPr="006D3C2F">
        <w:rPr>
          <w:rFonts w:asciiTheme="majorHAnsi" w:hAnsiTheme="majorHAnsi"/>
          <w:lang w:val="sv-SE"/>
        </w:rPr>
        <w:tab/>
      </w:r>
    </w:p>
    <w:sectPr w:rsidR="002D0789" w:rsidRPr="006D3C2F">
      <w:headerReference w:type="even" r:id="rId10"/>
      <w:headerReference w:type="default" r:id="rId11"/>
      <w:footerReference w:type="even" r:id="rId12"/>
      <w:footerReference w:type="defaul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9AF04" w14:textId="77777777" w:rsidR="008135B3" w:rsidRDefault="008135B3">
      <w:r>
        <w:separator/>
      </w:r>
    </w:p>
  </w:endnote>
  <w:endnote w:type="continuationSeparator" w:id="0">
    <w:p w14:paraId="0445BC68" w14:textId="77777777" w:rsidR="008135B3" w:rsidRDefault="0081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ヒラギノ角ゴ Pro W3">
    <w:altName w:val="MS Mincho"/>
    <w:charset w:val="4E"/>
    <w:family w:val="auto"/>
    <w:pitch w:val="variable"/>
    <w:sig w:usb0="00000000"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50FB1" w14:textId="77777777" w:rsidR="0072796A" w:rsidRDefault="0072796A">
    <w:pPr>
      <w:pStyle w:val="Friform"/>
      <w:tabs>
        <w:tab w:val="left" w:pos="1304"/>
        <w:tab w:val="left" w:pos="2608"/>
        <w:tab w:val="left" w:pos="3912"/>
        <w:tab w:val="left" w:pos="5216"/>
        <w:tab w:val="left" w:pos="6520"/>
        <w:tab w:val="left" w:pos="7824"/>
      </w:tabs>
      <w:rPr>
        <w:rFonts w:ascii="Times New Roman" w:eastAsia="Times New Roman" w:hAnsi="Times New Roman"/>
        <w:color w:val="auto"/>
        <w:lang w:eastAsia="sv-S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C7F7D" w14:textId="77777777" w:rsidR="0072796A" w:rsidRDefault="0072796A">
    <w:pPr>
      <w:pStyle w:val="Friform"/>
      <w:tabs>
        <w:tab w:val="left" w:pos="1304"/>
        <w:tab w:val="left" w:pos="2608"/>
        <w:tab w:val="left" w:pos="3912"/>
        <w:tab w:val="left" w:pos="5216"/>
        <w:tab w:val="left" w:pos="6520"/>
        <w:tab w:val="left" w:pos="7824"/>
      </w:tabs>
      <w:rPr>
        <w:rFonts w:ascii="Times New Roman" w:eastAsia="Times New Roman" w:hAnsi="Times New Roman"/>
        <w:color w:val="auto"/>
        <w:lang w:eastAsia="sv-S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3C9F9" w14:textId="77777777" w:rsidR="008135B3" w:rsidRDefault="008135B3">
      <w:r>
        <w:separator/>
      </w:r>
    </w:p>
  </w:footnote>
  <w:footnote w:type="continuationSeparator" w:id="0">
    <w:p w14:paraId="21732F74" w14:textId="77777777" w:rsidR="008135B3" w:rsidRDefault="008135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38590" w14:textId="77777777" w:rsidR="0072796A" w:rsidRDefault="0072796A">
    <w:pPr>
      <w:pStyle w:val="Friform"/>
      <w:tabs>
        <w:tab w:val="left" w:pos="1304"/>
        <w:tab w:val="left" w:pos="2608"/>
        <w:tab w:val="left" w:pos="3912"/>
        <w:tab w:val="left" w:pos="5216"/>
        <w:tab w:val="left" w:pos="6520"/>
        <w:tab w:val="left" w:pos="7824"/>
      </w:tabs>
      <w:rPr>
        <w:rFonts w:ascii="Times New Roman" w:eastAsia="Times New Roman" w:hAnsi="Times New Roman"/>
        <w:color w:val="auto"/>
        <w:lang w:eastAsia="sv-S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7573" w14:textId="77777777" w:rsidR="0072796A" w:rsidRDefault="0072796A">
    <w:pPr>
      <w:pStyle w:val="Friform"/>
      <w:tabs>
        <w:tab w:val="left" w:pos="1304"/>
        <w:tab w:val="left" w:pos="2608"/>
        <w:tab w:val="left" w:pos="3912"/>
        <w:tab w:val="left" w:pos="5216"/>
        <w:tab w:val="left" w:pos="6520"/>
        <w:tab w:val="left" w:pos="7824"/>
      </w:tabs>
      <w:rPr>
        <w:rFonts w:ascii="Times New Roman" w:eastAsia="Times New Roman" w:hAnsi="Times New Roman"/>
        <w:color w:val="auto"/>
        <w:lang w:eastAsia="sv-S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2A5"/>
    <w:multiLevelType w:val="hybridMultilevel"/>
    <w:tmpl w:val="B6C2A05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57C090C"/>
    <w:multiLevelType w:val="hybridMultilevel"/>
    <w:tmpl w:val="0CD8F5E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09327BE"/>
    <w:multiLevelType w:val="hybridMultilevel"/>
    <w:tmpl w:val="AC96AC4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55A7A28"/>
    <w:multiLevelType w:val="hybridMultilevel"/>
    <w:tmpl w:val="7832AC24"/>
    <w:lvl w:ilvl="0" w:tplc="E168ED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F7127"/>
    <w:multiLevelType w:val="hybridMultilevel"/>
    <w:tmpl w:val="E6C01B10"/>
    <w:lvl w:ilvl="0" w:tplc="041D0019">
      <w:start w:val="1"/>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5">
    <w:nsid w:val="4F936E7C"/>
    <w:multiLevelType w:val="hybridMultilevel"/>
    <w:tmpl w:val="3990BEC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7C8"/>
    <w:rsid w:val="00000E01"/>
    <w:rsid w:val="00042352"/>
    <w:rsid w:val="00062EE1"/>
    <w:rsid w:val="00067034"/>
    <w:rsid w:val="00075631"/>
    <w:rsid w:val="000B0423"/>
    <w:rsid w:val="000B1129"/>
    <w:rsid w:val="000D2A74"/>
    <w:rsid w:val="000E61D0"/>
    <w:rsid w:val="00112271"/>
    <w:rsid w:val="00132D78"/>
    <w:rsid w:val="00135918"/>
    <w:rsid w:val="00162670"/>
    <w:rsid w:val="001675BF"/>
    <w:rsid w:val="0018108F"/>
    <w:rsid w:val="001C2027"/>
    <w:rsid w:val="001C3EB6"/>
    <w:rsid w:val="001E1AA6"/>
    <w:rsid w:val="001E70AF"/>
    <w:rsid w:val="001F279D"/>
    <w:rsid w:val="002040E9"/>
    <w:rsid w:val="00233C51"/>
    <w:rsid w:val="00256BCC"/>
    <w:rsid w:val="002642F6"/>
    <w:rsid w:val="00287246"/>
    <w:rsid w:val="002B664B"/>
    <w:rsid w:val="002C0F40"/>
    <w:rsid w:val="002D0789"/>
    <w:rsid w:val="002E301F"/>
    <w:rsid w:val="002E73DF"/>
    <w:rsid w:val="00314B95"/>
    <w:rsid w:val="00330A33"/>
    <w:rsid w:val="00410862"/>
    <w:rsid w:val="004859A8"/>
    <w:rsid w:val="004A4C41"/>
    <w:rsid w:val="004E2323"/>
    <w:rsid w:val="004E28D4"/>
    <w:rsid w:val="004F0853"/>
    <w:rsid w:val="00542306"/>
    <w:rsid w:val="00557F7B"/>
    <w:rsid w:val="00581C60"/>
    <w:rsid w:val="00583591"/>
    <w:rsid w:val="0058562D"/>
    <w:rsid w:val="005B5E09"/>
    <w:rsid w:val="005D666B"/>
    <w:rsid w:val="005D6725"/>
    <w:rsid w:val="005F58FA"/>
    <w:rsid w:val="0060297C"/>
    <w:rsid w:val="00660EAA"/>
    <w:rsid w:val="006638E0"/>
    <w:rsid w:val="00684E12"/>
    <w:rsid w:val="006B0F77"/>
    <w:rsid w:val="006D2DBF"/>
    <w:rsid w:val="006D3C2F"/>
    <w:rsid w:val="006F48ED"/>
    <w:rsid w:val="0072796A"/>
    <w:rsid w:val="007572C6"/>
    <w:rsid w:val="00781AC9"/>
    <w:rsid w:val="00787189"/>
    <w:rsid w:val="0080748C"/>
    <w:rsid w:val="008135B3"/>
    <w:rsid w:val="00873CE4"/>
    <w:rsid w:val="00881E84"/>
    <w:rsid w:val="008A08CA"/>
    <w:rsid w:val="008C6F8B"/>
    <w:rsid w:val="008D18A4"/>
    <w:rsid w:val="008D2138"/>
    <w:rsid w:val="008F75E6"/>
    <w:rsid w:val="009253D3"/>
    <w:rsid w:val="0094506D"/>
    <w:rsid w:val="009865E3"/>
    <w:rsid w:val="00987D70"/>
    <w:rsid w:val="009933E9"/>
    <w:rsid w:val="009C376E"/>
    <w:rsid w:val="009D3E00"/>
    <w:rsid w:val="009D6C27"/>
    <w:rsid w:val="009F58B6"/>
    <w:rsid w:val="00A746D0"/>
    <w:rsid w:val="00A97CC2"/>
    <w:rsid w:val="00AF6EDB"/>
    <w:rsid w:val="00B00461"/>
    <w:rsid w:val="00B552B9"/>
    <w:rsid w:val="00B63F27"/>
    <w:rsid w:val="00B667C8"/>
    <w:rsid w:val="00B82C81"/>
    <w:rsid w:val="00BC4742"/>
    <w:rsid w:val="00BE696B"/>
    <w:rsid w:val="00C00FE5"/>
    <w:rsid w:val="00C067C2"/>
    <w:rsid w:val="00C106EC"/>
    <w:rsid w:val="00C56664"/>
    <w:rsid w:val="00C60A8C"/>
    <w:rsid w:val="00CA6A90"/>
    <w:rsid w:val="00CC0000"/>
    <w:rsid w:val="00D201E7"/>
    <w:rsid w:val="00D67752"/>
    <w:rsid w:val="00DA5323"/>
    <w:rsid w:val="00DC1916"/>
    <w:rsid w:val="00DE68EB"/>
    <w:rsid w:val="00DF52AE"/>
    <w:rsid w:val="00E27448"/>
    <w:rsid w:val="00E51583"/>
    <w:rsid w:val="00E72A1F"/>
    <w:rsid w:val="00E95BD8"/>
    <w:rsid w:val="00EA5DD2"/>
    <w:rsid w:val="00EB7E09"/>
    <w:rsid w:val="00EC1B93"/>
    <w:rsid w:val="00ED3A9D"/>
    <w:rsid w:val="00ED6F94"/>
    <w:rsid w:val="00F032E6"/>
    <w:rsid w:val="00F17CFD"/>
    <w:rsid w:val="00F2318F"/>
    <w:rsid w:val="00F51B3E"/>
    <w:rsid w:val="00F97663"/>
    <w:rsid w:val="00FB5419"/>
    <w:rsid w:val="00FB735A"/>
    <w:rsid w:val="00FC08D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9A0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eastAsia="ヒラギノ角ゴ Pro W3"/>
      <w:color w:val="000000"/>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iform">
    <w:name w:val="Fri form"/>
    <w:rPr>
      <w:rFonts w:ascii="Calibri" w:eastAsia="ヒラギノ角ゴ Pro W3" w:hAnsi="Calibri"/>
      <w:color w:val="000000"/>
      <w:lang w:eastAsia="en-US"/>
    </w:rPr>
  </w:style>
  <w:style w:type="paragraph" w:styleId="Bubbeltext">
    <w:name w:val="Balloon Text"/>
    <w:basedOn w:val="Normal"/>
    <w:link w:val="BubbeltextChar"/>
    <w:locked/>
    <w:rsid w:val="0080748C"/>
    <w:rPr>
      <w:rFonts w:ascii="Tahoma" w:hAnsi="Tahoma" w:cs="Tahoma"/>
      <w:sz w:val="16"/>
      <w:szCs w:val="16"/>
    </w:rPr>
  </w:style>
  <w:style w:type="character" w:customStyle="1" w:styleId="BubbeltextChar">
    <w:name w:val="Bubbeltext Char"/>
    <w:basedOn w:val="Standardstycketypsnitt"/>
    <w:link w:val="Bubbeltext"/>
    <w:rsid w:val="0080748C"/>
    <w:rPr>
      <w:rFonts w:ascii="Tahoma" w:eastAsia="ヒラギノ角ゴ Pro W3" w:hAnsi="Tahoma" w:cs="Tahoma"/>
      <w:color w:val="000000"/>
      <w:sz w:val="16"/>
      <w:szCs w:val="16"/>
      <w:lang w:val="en-US" w:eastAsia="en-US"/>
    </w:rPr>
  </w:style>
  <w:style w:type="paragraph" w:styleId="Liststycke">
    <w:name w:val="List Paragraph"/>
    <w:basedOn w:val="Normal"/>
    <w:uiPriority w:val="34"/>
    <w:qFormat/>
    <w:rsid w:val="009D3E00"/>
    <w:pPr>
      <w:ind w:left="720"/>
      <w:contextualSpacing/>
    </w:pPr>
  </w:style>
  <w:style w:type="character" w:styleId="Kommentarsreferens">
    <w:name w:val="annotation reference"/>
    <w:basedOn w:val="Standardstycketypsnitt"/>
    <w:locked/>
    <w:rsid w:val="00067034"/>
    <w:rPr>
      <w:sz w:val="18"/>
      <w:szCs w:val="18"/>
    </w:rPr>
  </w:style>
  <w:style w:type="paragraph" w:styleId="Kommentarer">
    <w:name w:val="annotation text"/>
    <w:basedOn w:val="Normal"/>
    <w:link w:val="KommentarerChar"/>
    <w:locked/>
    <w:rsid w:val="00067034"/>
  </w:style>
  <w:style w:type="character" w:customStyle="1" w:styleId="KommentarerChar">
    <w:name w:val="Kommentarer Char"/>
    <w:basedOn w:val="Standardstycketypsnitt"/>
    <w:link w:val="Kommentarer"/>
    <w:rsid w:val="00067034"/>
    <w:rPr>
      <w:rFonts w:eastAsia="ヒラギノ角ゴ Pro W3"/>
      <w:color w:val="000000"/>
      <w:sz w:val="24"/>
      <w:szCs w:val="24"/>
      <w:lang w:val="en-US" w:eastAsia="en-US"/>
    </w:rPr>
  </w:style>
  <w:style w:type="paragraph" w:styleId="Kommentarsmne">
    <w:name w:val="annotation subject"/>
    <w:basedOn w:val="Kommentarer"/>
    <w:next w:val="Kommentarer"/>
    <w:link w:val="KommentarsmneChar"/>
    <w:locked/>
    <w:rsid w:val="00067034"/>
    <w:rPr>
      <w:b/>
      <w:bCs/>
      <w:sz w:val="20"/>
      <w:szCs w:val="20"/>
    </w:rPr>
  </w:style>
  <w:style w:type="character" w:customStyle="1" w:styleId="KommentarsmneChar">
    <w:name w:val="Kommentarsämne Char"/>
    <w:basedOn w:val="KommentarerChar"/>
    <w:link w:val="Kommentarsmne"/>
    <w:rsid w:val="00067034"/>
    <w:rPr>
      <w:rFonts w:eastAsia="ヒラギノ角ゴ Pro W3"/>
      <w:b/>
      <w:bCs/>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34"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rFonts w:eastAsia="ヒラギノ角ゴ Pro W3"/>
      <w:color w:val="000000"/>
      <w:sz w:val="24"/>
      <w:szCs w:val="24"/>
      <w:lang w:val="en-US"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iform">
    <w:name w:val="Fri form"/>
    <w:rPr>
      <w:rFonts w:ascii="Calibri" w:eastAsia="ヒラギノ角ゴ Pro W3" w:hAnsi="Calibri"/>
      <w:color w:val="000000"/>
      <w:lang w:eastAsia="en-US"/>
    </w:rPr>
  </w:style>
  <w:style w:type="paragraph" w:styleId="Bubbeltext">
    <w:name w:val="Balloon Text"/>
    <w:basedOn w:val="Normal"/>
    <w:link w:val="BubbeltextChar"/>
    <w:locked/>
    <w:rsid w:val="0080748C"/>
    <w:rPr>
      <w:rFonts w:ascii="Tahoma" w:hAnsi="Tahoma" w:cs="Tahoma"/>
      <w:sz w:val="16"/>
      <w:szCs w:val="16"/>
    </w:rPr>
  </w:style>
  <w:style w:type="character" w:customStyle="1" w:styleId="BubbeltextChar">
    <w:name w:val="Bubbeltext Char"/>
    <w:basedOn w:val="Standardstycketypsnitt"/>
    <w:link w:val="Bubbeltext"/>
    <w:rsid w:val="0080748C"/>
    <w:rPr>
      <w:rFonts w:ascii="Tahoma" w:eastAsia="ヒラギノ角ゴ Pro W3" w:hAnsi="Tahoma" w:cs="Tahoma"/>
      <w:color w:val="000000"/>
      <w:sz w:val="16"/>
      <w:szCs w:val="16"/>
      <w:lang w:val="en-US" w:eastAsia="en-US"/>
    </w:rPr>
  </w:style>
  <w:style w:type="paragraph" w:styleId="Liststycke">
    <w:name w:val="List Paragraph"/>
    <w:basedOn w:val="Normal"/>
    <w:uiPriority w:val="34"/>
    <w:qFormat/>
    <w:rsid w:val="009D3E00"/>
    <w:pPr>
      <w:ind w:left="720"/>
      <w:contextualSpacing/>
    </w:pPr>
  </w:style>
  <w:style w:type="character" w:styleId="Kommentarsreferens">
    <w:name w:val="annotation reference"/>
    <w:basedOn w:val="Standardstycketypsnitt"/>
    <w:locked/>
    <w:rsid w:val="00067034"/>
    <w:rPr>
      <w:sz w:val="18"/>
      <w:szCs w:val="18"/>
    </w:rPr>
  </w:style>
  <w:style w:type="paragraph" w:styleId="Kommentarer">
    <w:name w:val="annotation text"/>
    <w:basedOn w:val="Normal"/>
    <w:link w:val="KommentarerChar"/>
    <w:locked/>
    <w:rsid w:val="00067034"/>
  </w:style>
  <w:style w:type="character" w:customStyle="1" w:styleId="KommentarerChar">
    <w:name w:val="Kommentarer Char"/>
    <w:basedOn w:val="Standardstycketypsnitt"/>
    <w:link w:val="Kommentarer"/>
    <w:rsid w:val="00067034"/>
    <w:rPr>
      <w:rFonts w:eastAsia="ヒラギノ角ゴ Pro W3"/>
      <w:color w:val="000000"/>
      <w:sz w:val="24"/>
      <w:szCs w:val="24"/>
      <w:lang w:val="en-US" w:eastAsia="en-US"/>
    </w:rPr>
  </w:style>
  <w:style w:type="paragraph" w:styleId="Kommentarsmne">
    <w:name w:val="annotation subject"/>
    <w:basedOn w:val="Kommentarer"/>
    <w:next w:val="Kommentarer"/>
    <w:link w:val="KommentarsmneChar"/>
    <w:locked/>
    <w:rsid w:val="00067034"/>
    <w:rPr>
      <w:b/>
      <w:bCs/>
      <w:sz w:val="20"/>
      <w:szCs w:val="20"/>
    </w:rPr>
  </w:style>
  <w:style w:type="character" w:customStyle="1" w:styleId="KommentarsmneChar">
    <w:name w:val="Kommentarsämne Char"/>
    <w:basedOn w:val="KommentarerChar"/>
    <w:link w:val="Kommentarsmne"/>
    <w:rsid w:val="00067034"/>
    <w:rPr>
      <w:rFonts w:eastAsia="ヒラギノ角ゴ Pro W3"/>
      <w:b/>
      <w:bC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861478">
      <w:bodyDiv w:val="1"/>
      <w:marLeft w:val="0"/>
      <w:marRight w:val="0"/>
      <w:marTop w:val="0"/>
      <w:marBottom w:val="0"/>
      <w:divBdr>
        <w:top w:val="none" w:sz="0" w:space="0" w:color="auto"/>
        <w:left w:val="none" w:sz="0" w:space="0" w:color="auto"/>
        <w:bottom w:val="none" w:sz="0" w:space="0" w:color="auto"/>
        <w:right w:val="none" w:sz="0" w:space="0" w:color="auto"/>
      </w:divBdr>
      <w:divsChild>
        <w:div w:id="1584220962">
          <w:marLeft w:val="0"/>
          <w:marRight w:val="0"/>
          <w:marTop w:val="0"/>
          <w:marBottom w:val="0"/>
          <w:divBdr>
            <w:top w:val="none" w:sz="0" w:space="0" w:color="auto"/>
            <w:left w:val="none" w:sz="0" w:space="0" w:color="auto"/>
            <w:bottom w:val="none" w:sz="0" w:space="0" w:color="auto"/>
            <w:right w:val="none" w:sz="0" w:space="0" w:color="auto"/>
          </w:divBdr>
          <w:divsChild>
            <w:div w:id="1209488026">
              <w:marLeft w:val="0"/>
              <w:marRight w:val="0"/>
              <w:marTop w:val="0"/>
              <w:marBottom w:val="0"/>
              <w:divBdr>
                <w:top w:val="none" w:sz="0" w:space="0" w:color="auto"/>
                <w:left w:val="none" w:sz="0" w:space="0" w:color="auto"/>
                <w:bottom w:val="none" w:sz="0" w:space="0" w:color="auto"/>
                <w:right w:val="none" w:sz="0" w:space="0" w:color="auto"/>
              </w:divBdr>
              <w:divsChild>
                <w:div w:id="1363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rin\AppData\Local\Microsoft\Windows\Temporary%20Internet%20Files\Content.IE5\KX3KF6J1\Protokoll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1C61E-4613-944A-9EC9-11D1C517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\Users\Catrin\AppData\Local\Microsoft\Windows\Temporary Internet Files\Content.IE5\KX3KF6J1\Protokoll_mall.dotx</Template>
  <TotalTime>1</TotalTime>
  <Pages>5</Pages>
  <Words>1208</Words>
  <Characters>6404</Characters>
  <Application>Microsoft Macintosh Word</Application>
  <DocSecurity>0</DocSecurity>
  <Lines>53</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UU - radiologi</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dc:creator>
  <cp:lastModifiedBy>Carl Johan Drott</cp:lastModifiedBy>
  <cp:revision>2</cp:revision>
  <dcterms:created xsi:type="dcterms:W3CDTF">2012-11-26T23:02:00Z</dcterms:created>
  <dcterms:modified xsi:type="dcterms:W3CDTF">2012-11-26T23:02:00Z</dcterms:modified>
</cp:coreProperties>
</file>